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6A8E">
      <w:pPr>
        <w:pStyle w:val="Heading3"/>
        <w:spacing w:line="345" w:lineRule="atLeast"/>
        <w:divId w:val="1232809529"/>
        <w:rPr>
          <w:rFonts w:ascii="Arial" w:eastAsia="Times New Roman" w:hAnsi="Arial" w:cs="Arial"/>
          <w:color w:val="333333"/>
        </w:rPr>
      </w:pPr>
      <w:bookmarkStart w:id="0" w:name="_GoBack"/>
      <w:bookmarkEnd w:id="0"/>
      <w:r>
        <w:rPr>
          <w:rFonts w:ascii="Arial" w:eastAsia="Times New Roman" w:hAnsi="Arial" w:cs="Arial"/>
          <w:color w:val="333333"/>
        </w:rPr>
        <w:t>Guvernul României</w:t>
      </w:r>
    </w:p>
    <w:p w:rsidR="00000000" w:rsidRDefault="00BE6A8E">
      <w:pPr>
        <w:pStyle w:val="Heading1"/>
        <w:divId w:val="1232809529"/>
        <w:rPr>
          <w:rFonts w:eastAsia="Times New Roman" w:cs="Arial"/>
        </w:rPr>
      </w:pPr>
      <w:r>
        <w:rPr>
          <w:rFonts w:eastAsia="Times New Roman" w:cs="Arial"/>
        </w:rPr>
        <w:t>Ordonanța nr. 119/1999 privind controlul intern/managerial și controlul financiar preventiv</w:t>
      </w:r>
    </w:p>
    <w:p w:rsidR="00000000" w:rsidRDefault="00BE6A8E">
      <w:pPr>
        <w:pStyle w:val="Heading3"/>
        <w:spacing w:line="345" w:lineRule="atLeast"/>
        <w:divId w:val="1232809529"/>
        <w:rPr>
          <w:rFonts w:ascii="Arial" w:eastAsia="Times New Roman" w:hAnsi="Arial" w:cs="Arial"/>
          <w:color w:val="333333"/>
        </w:rPr>
      </w:pPr>
      <w:r>
        <w:rPr>
          <w:rFonts w:ascii="Arial" w:eastAsia="Times New Roman" w:hAnsi="Arial" w:cs="Arial"/>
          <w:color w:val="333333"/>
        </w:rPr>
        <w:t>În vigoare de la 01 ianuarie 2000</w:t>
      </w:r>
    </w:p>
    <w:p w:rsidR="00000000" w:rsidRDefault="00BE6A8E">
      <w:pPr>
        <w:pStyle w:val="Heading4"/>
        <w:spacing w:line="345" w:lineRule="atLeast"/>
        <w:divId w:val="1232809529"/>
        <w:rPr>
          <w:rFonts w:ascii="Arial" w:eastAsia="Times New Roman" w:hAnsi="Arial" w:cs="Arial"/>
          <w:b w:val="0"/>
          <w:bCs w:val="0"/>
          <w:color w:val="333333"/>
        </w:rPr>
      </w:pPr>
      <w:r>
        <w:rPr>
          <w:rFonts w:ascii="Arial" w:eastAsia="Times New Roman" w:hAnsi="Arial" w:cs="Arial"/>
          <w:b w:val="0"/>
          <w:bCs w:val="0"/>
          <w:color w:val="333333"/>
        </w:rPr>
        <w:t>Consolidarea din data de</w:t>
      </w:r>
      <w:r>
        <w:rPr>
          <w:rFonts w:ascii="Arial" w:eastAsia="Times New Roman" w:hAnsi="Arial" w:cs="Arial"/>
          <w:b w:val="0"/>
          <w:bCs w:val="0"/>
          <w:color w:val="333333"/>
        </w:rPr>
        <w:t xml:space="preserve"> </w:t>
      </w:r>
      <w:r>
        <w:rPr>
          <w:rStyle w:val="js-calendar1"/>
          <w:rFonts w:ascii="Arial" w:eastAsia="Times New Roman" w:hAnsi="Arial" w:cs="Arial"/>
          <w:b/>
          <w:bCs/>
        </w:rPr>
        <w:t>15 martie 202</w:t>
      </w:r>
      <w:r>
        <w:rPr>
          <w:rStyle w:val="js-calendar1"/>
          <w:rFonts w:ascii="Arial" w:eastAsia="Times New Roman" w:hAnsi="Arial" w:cs="Arial"/>
          <w:b/>
          <w:bCs/>
        </w:rPr>
        <w:t>1</w:t>
      </w:r>
      <w:r>
        <w:rPr>
          <w:rFonts w:ascii="Arial" w:eastAsia="Times New Roman" w:hAnsi="Arial" w:cs="Arial"/>
          <w:b w:val="0"/>
          <w:bCs w:val="0"/>
          <w:color w:val="333333"/>
        </w:rPr>
        <w:t xml:space="preserve"> are la bază </w:t>
      </w:r>
      <w:hyperlink r:id="rId5" w:tgtFrame="_blank" w:history="1">
        <w:r>
          <w:rPr>
            <w:rStyle w:val="Hyperlink"/>
            <w:rFonts w:ascii="Arial" w:eastAsia="Times New Roman" w:hAnsi="Arial" w:cs="Arial"/>
            <w:b w:val="0"/>
            <w:bCs w:val="0"/>
          </w:rPr>
          <w:t>republicarea (r1) din Monitorul Oficial, Partea I</w:t>
        </w:r>
      </w:hyperlink>
      <w:r>
        <w:rPr>
          <w:rFonts w:ascii="Arial" w:eastAsia="Times New Roman" w:hAnsi="Arial" w:cs="Arial"/>
          <w:b w:val="0"/>
          <w:bCs w:val="0"/>
          <w:color w:val="333333"/>
        </w:rPr>
        <w:t xml:space="preserve"> nr. 799 din 12 noiembrie 2003</w:t>
      </w:r>
    </w:p>
    <w:p w:rsidR="00000000" w:rsidRDefault="00BE6A8E">
      <w:pPr>
        <w:pStyle w:val="Heading4"/>
        <w:spacing w:line="345" w:lineRule="atLeast"/>
        <w:divId w:val="1232809529"/>
        <w:rPr>
          <w:rFonts w:ascii="Arial" w:hAnsi="Arial" w:cs="Arial"/>
          <w:b w:val="0"/>
          <w:bCs w:val="0"/>
          <w:color w:val="333333"/>
          <w:sz w:val="18"/>
          <w:szCs w:val="18"/>
        </w:rPr>
      </w:pPr>
      <w:r>
        <w:rPr>
          <w:rFonts w:ascii="Arial" w:hAnsi="Arial" w:cs="Arial"/>
          <w:b w:val="0"/>
          <w:bCs w:val="0"/>
          <w:color w:val="333333"/>
          <w:sz w:val="18"/>
          <w:szCs w:val="18"/>
        </w:rPr>
        <w:t>Includ</w:t>
      </w:r>
      <w:r>
        <w:rPr>
          <w:rFonts w:ascii="Arial" w:hAnsi="Arial" w:cs="Arial"/>
          <w:b w:val="0"/>
          <w:bCs w:val="0"/>
          <w:color w:val="333333"/>
          <w:sz w:val="18"/>
          <w:szCs w:val="18"/>
        </w:rPr>
        <w:t xml:space="preserve">e modificările aduse prin următoarele acte: OUG </w:t>
      </w:r>
      <w:hyperlink r:id="rId6" w:tooltip="Ordonanța de urgență nr. 145/2007 pentru modificarea alin. (4) al art. 8 din Ordonanța Guvernului nr. 119/1999 privind controlul intern și controlul financiar preventiv" w:history="1">
        <w:r>
          <w:rPr>
            <w:rStyle w:val="Hyperlink"/>
            <w:rFonts w:ascii="Arial" w:hAnsi="Arial" w:cs="Arial"/>
            <w:b w:val="0"/>
            <w:bCs w:val="0"/>
            <w:sz w:val="18"/>
            <w:szCs w:val="18"/>
          </w:rPr>
          <w:t>145/2007</w:t>
        </w:r>
      </w:hyperlink>
      <w:r>
        <w:rPr>
          <w:rFonts w:ascii="Arial" w:hAnsi="Arial" w:cs="Arial"/>
          <w:b w:val="0"/>
          <w:bCs w:val="0"/>
          <w:color w:val="333333"/>
          <w:sz w:val="18"/>
          <w:szCs w:val="18"/>
        </w:rPr>
        <w:t xml:space="preserve">; OUG </w:t>
      </w:r>
      <w:hyperlink r:id="rId7" w:tooltip="Ordonanța de urgență nr. 35/2009 privind reglementarea unor măsuri financiare în domeniul cheltuielilor de personal în sectorul bugetar" w:history="1">
        <w:r>
          <w:rPr>
            <w:rStyle w:val="Hyperlink"/>
            <w:rFonts w:ascii="Arial" w:hAnsi="Arial" w:cs="Arial"/>
            <w:b w:val="0"/>
            <w:bCs w:val="0"/>
            <w:sz w:val="18"/>
            <w:szCs w:val="18"/>
          </w:rPr>
          <w:t>35/2009</w:t>
        </w:r>
      </w:hyperlink>
      <w:r>
        <w:rPr>
          <w:rFonts w:ascii="Arial" w:hAnsi="Arial" w:cs="Arial"/>
          <w:b w:val="0"/>
          <w:bCs w:val="0"/>
          <w:color w:val="333333"/>
          <w:sz w:val="18"/>
          <w:szCs w:val="18"/>
        </w:rPr>
        <w:t xml:space="preserve">; OG </w:t>
      </w:r>
      <w:hyperlink r:id="rId8" w:tooltip="Ordonanța nr. 8/2009 pentru completarea art. 21 din Ordonanța Guvernului nr. 119/1999 privind controlul intern și controlul financiar preventiv" w:history="1">
        <w:r>
          <w:rPr>
            <w:rStyle w:val="Hyperlink"/>
            <w:rFonts w:ascii="Arial" w:hAnsi="Arial" w:cs="Arial"/>
            <w:b w:val="0"/>
            <w:bCs w:val="0"/>
            <w:sz w:val="18"/>
            <w:szCs w:val="18"/>
          </w:rPr>
          <w:t>8/2009</w:t>
        </w:r>
      </w:hyperlink>
      <w:r>
        <w:rPr>
          <w:rFonts w:ascii="Arial" w:hAnsi="Arial" w:cs="Arial"/>
          <w:b w:val="0"/>
          <w:bCs w:val="0"/>
          <w:color w:val="333333"/>
          <w:sz w:val="18"/>
          <w:szCs w:val="18"/>
        </w:rPr>
        <w:t xml:space="preserve">; L </w:t>
      </w:r>
      <w:hyperlink r:id="rId9" w:tooltip="Legea nr. 260/2009 pentru aprobarea Ordonanței de urgență a Guvernului nr. 35/2009 privind reglementarea unor măsuri financiare în domeniul cheltuielilor de personal în sectorul bugetar" w:history="1">
        <w:r>
          <w:rPr>
            <w:rStyle w:val="Hyperlink"/>
            <w:rFonts w:ascii="Arial" w:hAnsi="Arial" w:cs="Arial"/>
            <w:b w:val="0"/>
            <w:bCs w:val="0"/>
            <w:sz w:val="18"/>
            <w:szCs w:val="18"/>
          </w:rPr>
          <w:t>260/2009</w:t>
        </w:r>
      </w:hyperlink>
      <w:r>
        <w:rPr>
          <w:rFonts w:ascii="Arial" w:hAnsi="Arial" w:cs="Arial"/>
          <w:b w:val="0"/>
          <w:bCs w:val="0"/>
          <w:color w:val="333333"/>
          <w:sz w:val="18"/>
          <w:szCs w:val="18"/>
        </w:rPr>
        <w:t xml:space="preserve">; L </w:t>
      </w:r>
      <w:hyperlink r:id="rId10" w:tooltip="Legea nr. 110/2010 privind respingerea Ordonanței Guvernului nr. 8/2009 pentru completarea art. 21 din Ordonanța Guvernului nr. 119/1999 privind controlul intern și controlul financiar preventiv" w:history="1">
        <w:r>
          <w:rPr>
            <w:rStyle w:val="Hyperlink"/>
            <w:rFonts w:ascii="Arial" w:hAnsi="Arial" w:cs="Arial"/>
            <w:b w:val="0"/>
            <w:bCs w:val="0"/>
            <w:sz w:val="18"/>
            <w:szCs w:val="18"/>
          </w:rPr>
          <w:t>110/2010</w:t>
        </w:r>
      </w:hyperlink>
      <w:r>
        <w:rPr>
          <w:rFonts w:ascii="Arial" w:hAnsi="Arial" w:cs="Arial"/>
          <w:b w:val="0"/>
          <w:bCs w:val="0"/>
          <w:color w:val="333333"/>
          <w:sz w:val="18"/>
          <w:szCs w:val="18"/>
        </w:rPr>
        <w:t xml:space="preserve">; L </w:t>
      </w:r>
      <w:hyperlink r:id="rId11" w:tooltip="Legea nr. 234/2010 pentru modificarea și completarea Ordonanței Guvernului nr. 119/1999 privind controlul intern și controlul financiar preventiv" w:history="1">
        <w:r>
          <w:rPr>
            <w:rStyle w:val="Hyperlink"/>
            <w:rFonts w:ascii="Arial" w:hAnsi="Arial" w:cs="Arial"/>
            <w:b w:val="0"/>
            <w:bCs w:val="0"/>
            <w:sz w:val="18"/>
            <w:szCs w:val="18"/>
          </w:rPr>
          <w:t>234/2010</w:t>
        </w:r>
      </w:hyperlink>
      <w:r>
        <w:rPr>
          <w:rFonts w:ascii="Arial" w:hAnsi="Arial" w:cs="Arial"/>
          <w:b w:val="0"/>
          <w:bCs w:val="0"/>
          <w:color w:val="333333"/>
          <w:sz w:val="18"/>
          <w:szCs w:val="18"/>
        </w:rPr>
        <w:t xml:space="preserve">; L </w:t>
      </w:r>
      <w:hyperlink r:id="rId12" w:tooltip="Legea cadru nr. 284/2010 privind salarizarea unitară a personalului plătit din fonduri publice" w:history="1">
        <w:r>
          <w:rPr>
            <w:rStyle w:val="Hyperlink"/>
            <w:rFonts w:ascii="Arial" w:hAnsi="Arial" w:cs="Arial"/>
            <w:b w:val="0"/>
            <w:bCs w:val="0"/>
            <w:sz w:val="18"/>
            <w:szCs w:val="18"/>
          </w:rPr>
          <w:t>284/2010</w:t>
        </w:r>
      </w:hyperlink>
      <w:r>
        <w:rPr>
          <w:rFonts w:ascii="Arial" w:hAnsi="Arial" w:cs="Arial"/>
          <w:b w:val="0"/>
          <w:bCs w:val="0"/>
          <w:color w:val="333333"/>
          <w:sz w:val="18"/>
          <w:szCs w:val="18"/>
        </w:rPr>
        <w:t xml:space="preserve">; OUG </w:t>
      </w:r>
      <w:hyperlink r:id="rId13" w:tooltip="Ordonanța de urgență nr. 94/2011  privind organizarea și funcționarea inspecției economico-financiare" w:history="1">
        <w:r>
          <w:rPr>
            <w:rStyle w:val="Hyperlink"/>
            <w:rFonts w:ascii="Arial" w:hAnsi="Arial" w:cs="Arial"/>
            <w:b w:val="0"/>
            <w:bCs w:val="0"/>
            <w:sz w:val="18"/>
            <w:szCs w:val="18"/>
          </w:rPr>
          <w:t>94/2011</w:t>
        </w:r>
      </w:hyperlink>
      <w:r>
        <w:rPr>
          <w:rFonts w:ascii="Arial" w:hAnsi="Arial" w:cs="Arial"/>
          <w:b w:val="0"/>
          <w:bCs w:val="0"/>
          <w:color w:val="333333"/>
          <w:sz w:val="18"/>
          <w:szCs w:val="18"/>
        </w:rPr>
        <w:t xml:space="preserve">; OUG </w:t>
      </w:r>
      <w:hyperlink r:id="rId14" w:tooltip="Ordonanța de urgență nr. 2/2015 pentru modificarea și completarea unor acte normative, precum și alte măsuri" w:history="1">
        <w:r>
          <w:rPr>
            <w:rStyle w:val="Hyperlink"/>
            <w:rFonts w:ascii="Arial" w:hAnsi="Arial" w:cs="Arial"/>
            <w:b w:val="0"/>
            <w:bCs w:val="0"/>
            <w:sz w:val="18"/>
            <w:szCs w:val="18"/>
          </w:rPr>
          <w:t>2/2015</w:t>
        </w:r>
      </w:hyperlink>
      <w:r>
        <w:rPr>
          <w:rFonts w:ascii="Arial" w:hAnsi="Arial" w:cs="Arial"/>
          <w:b w:val="0"/>
          <w:bCs w:val="0"/>
          <w:color w:val="333333"/>
          <w:sz w:val="18"/>
          <w:szCs w:val="18"/>
        </w:rPr>
        <w:t xml:space="preserve">; OUG </w:t>
      </w:r>
      <w:hyperlink r:id="rId15" w:tooltip="Ordonanța de urgență nr. 86/2014 privind stabilirea unor măsuri de reorganizare la nivelul administrației publice centrale și pentru modificarea și completarea unor acte normative" w:history="1">
        <w:r>
          <w:rPr>
            <w:rStyle w:val="Hyperlink"/>
            <w:rFonts w:ascii="Arial" w:hAnsi="Arial" w:cs="Arial"/>
            <w:b w:val="0"/>
            <w:bCs w:val="0"/>
            <w:sz w:val="18"/>
            <w:szCs w:val="18"/>
          </w:rPr>
          <w:t>86/2014</w:t>
        </w:r>
      </w:hyperlink>
      <w:r>
        <w:rPr>
          <w:rFonts w:ascii="Arial" w:hAnsi="Arial" w:cs="Arial"/>
          <w:b w:val="0"/>
          <w:bCs w:val="0"/>
          <w:color w:val="333333"/>
          <w:sz w:val="18"/>
          <w:szCs w:val="18"/>
        </w:rPr>
        <w:t>.</w:t>
      </w:r>
      <w:r>
        <w:rPr>
          <w:rFonts w:ascii="Arial" w:hAnsi="Arial" w:cs="Arial"/>
          <w:b w:val="0"/>
          <w:bCs w:val="0"/>
          <w:color w:val="333333"/>
          <w:sz w:val="18"/>
          <w:szCs w:val="18"/>
        </w:rPr>
        <w:br/>
        <w:t xml:space="preserve">Ultimul amendament în </w:t>
      </w:r>
      <w:r>
        <w:rPr>
          <w:rFonts w:ascii="Arial" w:hAnsi="Arial" w:cs="Arial"/>
          <w:b w:val="0"/>
          <w:bCs w:val="0"/>
          <w:color w:val="333333"/>
          <w:sz w:val="18"/>
          <w:szCs w:val="18"/>
        </w:rPr>
        <w:t>03 iulie 2015.</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general</w:t>
      </w:r>
      <w:r>
        <w:rPr>
          <w:rFonts w:ascii="Arial" w:eastAsia="Times New Roman" w:hAnsi="Arial" w:cs="Arial"/>
          <w:b/>
          <w:bCs/>
          <w:color w:val="333333"/>
          <w:sz w:val="26"/>
          <w:szCs w:val="26"/>
        </w:rPr>
        <w:t>e</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 1 Scopul ordonanței</w:t>
      </w:r>
      <w:r>
        <w:rPr>
          <w:rFonts w:ascii="Arial" w:hAnsi="Arial" w:cs="Arial"/>
          <w:color w:val="333333"/>
          <w:sz w:val="21"/>
          <w:szCs w:val="21"/>
        </w:rPr>
        <w:t xml:space="preserve"> </w:t>
      </w:r>
      <w:r>
        <w:rPr>
          <w:rFonts w:ascii="Arial" w:hAnsi="Arial" w:cs="Arial"/>
          <w:color w:val="333333"/>
          <w:sz w:val="21"/>
          <w:szCs w:val="21"/>
        </w:rPr>
        <w:t>Prezenta ordonanță reglementează controlul intern/managerial, inclusiv controlul financiar preventiv la entitățile publice, cu privire la utilizarea fondurilor publice și admin</w:t>
      </w:r>
      <w:r>
        <w:rPr>
          <w:rFonts w:ascii="Arial" w:hAnsi="Arial" w:cs="Arial"/>
          <w:color w:val="333333"/>
          <w:sz w:val="21"/>
          <w:szCs w:val="21"/>
        </w:rPr>
        <w:t>istrarea patrimoniului public cu eficiență, eficacitate și economicitate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 </w:t>
      </w:r>
      <w:r>
        <w:rPr>
          <w:rFonts w:ascii="Arial" w:hAnsi="Arial" w:cs="Arial"/>
          <w:b/>
          <w:bCs/>
          <w:color w:val="333333"/>
          <w:sz w:val="21"/>
          <w:szCs w:val="21"/>
        </w:rPr>
        <w:br/>
        <w:t>Definiții</w:t>
      </w:r>
      <w:r>
        <w:rPr>
          <w:rFonts w:ascii="Arial" w:hAnsi="Arial" w:cs="Arial"/>
          <w:color w:val="333333"/>
          <w:sz w:val="21"/>
          <w:szCs w:val="21"/>
        </w:rPr>
        <w:t xml:space="preserve"> </w:t>
      </w:r>
      <w:r>
        <w:rPr>
          <w:rFonts w:ascii="Arial" w:hAnsi="Arial" w:cs="Arial"/>
          <w:color w:val="333333"/>
          <w:sz w:val="21"/>
          <w:szCs w:val="21"/>
        </w:rPr>
        <w:t>În înțelesul prezentei ordonanțe, termenii și expresiile de mai jos se definesc după cum urmează</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a</w:t>
      </w:r>
      <w:r>
        <w:rPr>
          <w:rFonts w:ascii="Arial" w:hAnsi="Arial" w:cs="Arial"/>
          <w:strike/>
          <w:color w:val="333333"/>
          <w:sz w:val="21"/>
          <w:szCs w:val="21"/>
        </w:rPr>
        <w:t>)</w:t>
      </w:r>
      <w:r>
        <w:rPr>
          <w:rFonts w:ascii="Arial" w:hAnsi="Arial" w:cs="Arial"/>
          <w:strike/>
          <w:color w:val="333333"/>
          <w:sz w:val="21"/>
          <w:szCs w:val="21"/>
        </w:rPr>
        <w:t xml:space="preserve"> angajament legal - orice act cu efect jur</w:t>
      </w:r>
      <w:r>
        <w:rPr>
          <w:rFonts w:ascii="Arial" w:hAnsi="Arial" w:cs="Arial"/>
          <w:strike/>
          <w:color w:val="333333"/>
          <w:sz w:val="21"/>
          <w:szCs w:val="21"/>
        </w:rPr>
        <w:t>idic, din care rezultă sau ar putea rezulta o obligație pe seama fondurilor publice sau a patrimoniului public</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conformitate - caracteristica unei operațiuni, a unor acte sau fapte administrative produse în cadrul unei entități publice de a corespunde p</w:t>
      </w:r>
      <w:r>
        <w:rPr>
          <w:rFonts w:ascii="Arial" w:hAnsi="Arial" w:cs="Arial"/>
          <w:color w:val="333333"/>
          <w:sz w:val="21"/>
          <w:szCs w:val="21"/>
        </w:rPr>
        <w:t>oliticii asumate în mod expres în domeniul respectiv de către entitatea în cauză sau de către o autoritate superioară acesteia, potrivit legii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control financiar preventiv - activitatea prin care se verifică legalitatea și regularitatea operațiunilor ef</w:t>
      </w:r>
      <w:r>
        <w:rPr>
          <w:rFonts w:ascii="Arial" w:hAnsi="Arial" w:cs="Arial"/>
          <w:color w:val="333333"/>
          <w:sz w:val="21"/>
          <w:szCs w:val="21"/>
        </w:rPr>
        <w:t>ectuate pe seama fondurilor publice sau a patrimoniului public, înainte de aprobarea acestora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control intern/managerial - ansamblul formelor de control exercitate la nivelul entității publice, inclusiv auditul intern, stabilite de conducere în concorda</w:t>
      </w:r>
      <w:r>
        <w:rPr>
          <w:rFonts w:ascii="Arial" w:hAnsi="Arial" w:cs="Arial"/>
          <w:color w:val="333333"/>
          <w:sz w:val="21"/>
          <w:szCs w:val="21"/>
        </w:rPr>
        <w:t>nță cu obiectivele acesteia și cu reglementările legale, în vederea asigurării administrării fondurilor în mod economic, eficient și eficace; acesta include, de asemenea, structurile organizatorice, metodele și procedurile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controlor delegat - funcționa</w:t>
      </w:r>
      <w:r>
        <w:rPr>
          <w:rFonts w:ascii="Arial" w:hAnsi="Arial" w:cs="Arial"/>
          <w:color w:val="333333"/>
          <w:sz w:val="21"/>
          <w:szCs w:val="21"/>
        </w:rPr>
        <w:t>rul public al Ministerului Finanțelor Publice, care exercită atribuții de control financiar preventiv delegat, în mod independent, potrivit prezentei ordonanțe</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lastRenderedPageBreak/>
        <w:t>f</w:t>
      </w:r>
      <w:r>
        <w:rPr>
          <w:rFonts w:ascii="Arial" w:hAnsi="Arial" w:cs="Arial"/>
          <w:strike/>
          <w:color w:val="333333"/>
          <w:sz w:val="21"/>
          <w:szCs w:val="21"/>
        </w:rPr>
        <w:t>)</w:t>
      </w:r>
      <w:r>
        <w:rPr>
          <w:rFonts w:ascii="Arial" w:hAnsi="Arial" w:cs="Arial"/>
          <w:strike/>
          <w:color w:val="333333"/>
          <w:sz w:val="21"/>
          <w:szCs w:val="21"/>
        </w:rPr>
        <w:t xml:space="preserve"> credit de angajament - limita maximă a cheltuielilor ce pot fi angajate în </w:t>
      </w:r>
      <w:r>
        <w:rPr>
          <w:rFonts w:ascii="Arial" w:hAnsi="Arial" w:cs="Arial"/>
          <w:strike/>
          <w:color w:val="333333"/>
          <w:sz w:val="21"/>
          <w:szCs w:val="21"/>
        </w:rPr>
        <w:t>timpul exercițiului bugetar, în limitele aprobate</w:t>
      </w:r>
      <w:r>
        <w:rPr>
          <w:rFonts w:ascii="Arial" w:hAnsi="Arial" w:cs="Arial"/>
          <w:strike/>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g</w:t>
      </w:r>
      <w:r>
        <w:rPr>
          <w:rFonts w:ascii="Arial" w:hAnsi="Arial" w:cs="Arial"/>
          <w:strike/>
          <w:color w:val="333333"/>
          <w:sz w:val="21"/>
          <w:szCs w:val="21"/>
        </w:rPr>
        <w:t>)</w:t>
      </w:r>
      <w:r>
        <w:rPr>
          <w:rFonts w:ascii="Arial" w:hAnsi="Arial" w:cs="Arial"/>
          <w:strike/>
          <w:color w:val="333333"/>
          <w:sz w:val="21"/>
          <w:szCs w:val="21"/>
        </w:rPr>
        <w:t xml:space="preserve"> </w:t>
      </w:r>
      <w:r>
        <w:rPr>
          <w:rFonts w:ascii="Arial" w:hAnsi="Arial" w:cs="Arial"/>
          <w:strike/>
          <w:color w:val="333333"/>
          <w:sz w:val="21"/>
          <w:szCs w:val="21"/>
        </w:rPr>
        <w:t>credit bugetar - suma aprobată prin buget, reprezentând limita maximă până la care se pot ordonanța și efectua plăți în cursul anului bugetar pentru angajamentele contractate în cursul exercițiului bugetar și/sau din exerciții anterioare pentru acțiuni mul</w:t>
      </w:r>
      <w:r>
        <w:rPr>
          <w:rFonts w:ascii="Arial" w:hAnsi="Arial" w:cs="Arial"/>
          <w:strike/>
          <w:color w:val="333333"/>
          <w:sz w:val="21"/>
          <w:szCs w:val="21"/>
        </w:rPr>
        <w:t>tianuale, respectiv se pot angaja, ordonanța și efectua plăți din buget pentru celelalte acțiuni</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economicitate - minimizarea costului resurselor alocate pentru atingerea rezultatelor estimate ale unei activități, cu menținerea calității corespunzătoare</w:t>
      </w:r>
      <w:r>
        <w:rPr>
          <w:rFonts w:ascii="Arial" w:hAnsi="Arial" w:cs="Arial"/>
          <w:color w:val="333333"/>
          <w:sz w:val="21"/>
          <w:szCs w:val="21"/>
        </w:rPr>
        <w:t xml:space="preserve"> a acestor rezultate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eficacitate - gradul de îndeplinire a obiectivelor programate pentru fiecare dintre activități și raportul dintre efectul proiectat și rezultatul efectiv al activității respective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eficiență - maximizarea rezultatelor unei activ</w:t>
      </w:r>
      <w:r>
        <w:rPr>
          <w:rFonts w:ascii="Arial" w:hAnsi="Arial" w:cs="Arial"/>
          <w:color w:val="333333"/>
          <w:sz w:val="21"/>
          <w:szCs w:val="21"/>
        </w:rPr>
        <w:t>ități în relație cu resursele utilizate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fonduri publice - sumele alocate din bugetul de stat, bugetele locale, bugetul asigurărilor sociale de stat, bugetele fondurilor speciale, bugetul trezoreriei statului, bugetele instituțiilor publice autonome, bu</w:t>
      </w:r>
      <w:r>
        <w:rPr>
          <w:rFonts w:ascii="Arial" w:hAnsi="Arial" w:cs="Arial"/>
          <w:color w:val="333333"/>
          <w:sz w:val="21"/>
          <w:szCs w:val="21"/>
        </w:rPr>
        <w:t>getele instituțiilor publice finanțate integral sau parțial din bugetul de stat, bugetul asigurărilor sociale de stat și bugetele fondurilor speciale, după caz, bugetele instituțiilor publice finanțate integral din venituri proprii, bugetul fondurilor prov</w:t>
      </w:r>
      <w:r>
        <w:rPr>
          <w:rFonts w:ascii="Arial" w:hAnsi="Arial" w:cs="Arial"/>
          <w:color w:val="333333"/>
          <w:sz w:val="21"/>
          <w:szCs w:val="21"/>
        </w:rPr>
        <w:t>enite din credite externe contractate sau garantate de stat și ale căror rambursare, dobânzi și alte costuri se asigură din fonduri publice, bugetul fondurilor externe nerambursabile, credite externe contractate sau garantate de autoritățile administrației</w:t>
      </w:r>
      <w:r>
        <w:rPr>
          <w:rFonts w:ascii="Arial" w:hAnsi="Arial" w:cs="Arial"/>
          <w:color w:val="333333"/>
          <w:sz w:val="21"/>
          <w:szCs w:val="21"/>
        </w:rPr>
        <w:t xml:space="preserve"> publice locale, împrumuturi interne contractate de autoritățile administrației publice locale, precum și din bugetele instituțiilor publice finanțate integral sau parțial din bugetele locale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l</w:t>
      </w:r>
      <w:r>
        <w:rPr>
          <w:rFonts w:ascii="Arial" w:hAnsi="Arial" w:cs="Arial"/>
          <w:color w:val="333333"/>
          <w:sz w:val="21"/>
          <w:szCs w:val="21"/>
        </w:rPr>
        <w:t>)</w:t>
      </w:r>
      <w:r>
        <w:rPr>
          <w:rFonts w:ascii="Arial" w:hAnsi="Arial" w:cs="Arial"/>
          <w:color w:val="333333"/>
          <w:sz w:val="21"/>
          <w:szCs w:val="21"/>
        </w:rPr>
        <w:t xml:space="preserve"> inspecție - verificarea efectuată la fața locului, în scopul</w:t>
      </w:r>
      <w:r>
        <w:rPr>
          <w:rFonts w:ascii="Arial" w:hAnsi="Arial" w:cs="Arial"/>
          <w:color w:val="333333"/>
          <w:sz w:val="21"/>
          <w:szCs w:val="21"/>
        </w:rPr>
        <w:t xml:space="preserve"> constatării unor eventuale abateri de la legalitate și al luării de măsuri pentru protejarea fondurilor publice și a patrimoniului public și pentru repararea prejudiciului produs, după caz</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m</w:t>
      </w:r>
      <w:r>
        <w:rPr>
          <w:rFonts w:ascii="Arial" w:hAnsi="Arial" w:cs="Arial"/>
          <w:color w:val="333333"/>
          <w:sz w:val="21"/>
          <w:szCs w:val="21"/>
        </w:rPr>
        <w:t>)</w:t>
      </w:r>
      <w:r>
        <w:rPr>
          <w:rFonts w:ascii="Arial" w:hAnsi="Arial" w:cs="Arial"/>
          <w:color w:val="333333"/>
          <w:sz w:val="21"/>
          <w:szCs w:val="21"/>
        </w:rPr>
        <w:t xml:space="preserve"> entitate publică - autoritate publică, instituție publică, com</w:t>
      </w:r>
      <w:r>
        <w:rPr>
          <w:rFonts w:ascii="Arial" w:hAnsi="Arial" w:cs="Arial"/>
          <w:color w:val="333333"/>
          <w:sz w:val="21"/>
          <w:szCs w:val="21"/>
        </w:rPr>
        <w:t>panie/societate națională, regie autonomă, societate comercială la care statul sau o unitate administrativ-teritorială este acționar majoritar, cu personalitate juridică, care utilizează/administrează fonduri publice și/sau patrimoniu public</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n</w:t>
      </w:r>
      <w:r>
        <w:rPr>
          <w:rFonts w:ascii="Arial" w:hAnsi="Arial" w:cs="Arial"/>
          <w:color w:val="333333"/>
          <w:sz w:val="21"/>
          <w:szCs w:val="21"/>
        </w:rPr>
        <w:t>)</w:t>
      </w:r>
      <w:r>
        <w:rPr>
          <w:rFonts w:ascii="Arial" w:hAnsi="Arial" w:cs="Arial"/>
          <w:color w:val="333333"/>
          <w:sz w:val="21"/>
          <w:szCs w:val="21"/>
        </w:rPr>
        <w:t xml:space="preserve"> instituție</w:t>
      </w:r>
      <w:r>
        <w:rPr>
          <w:rFonts w:ascii="Arial" w:hAnsi="Arial" w:cs="Arial"/>
          <w:color w:val="333333"/>
          <w:sz w:val="21"/>
          <w:szCs w:val="21"/>
        </w:rPr>
        <w:t xml:space="preserve"> publică - Parlamentul, Administrația Prezidențială, ministerele, celelalte organe de specialitate ale administrației publice, alte autorități publice, instituțiile publice autonome, precum și instituțiile din subordinea acestora, indiferent de modul de fi</w:t>
      </w:r>
      <w:r>
        <w:rPr>
          <w:rFonts w:ascii="Arial" w:hAnsi="Arial" w:cs="Arial"/>
          <w:color w:val="333333"/>
          <w:sz w:val="21"/>
          <w:szCs w:val="21"/>
        </w:rPr>
        <w:t>nanțare a acestora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o</w:t>
      </w:r>
      <w:r>
        <w:rPr>
          <w:rFonts w:ascii="Arial" w:hAnsi="Arial" w:cs="Arial"/>
          <w:color w:val="333333"/>
          <w:sz w:val="21"/>
          <w:szCs w:val="21"/>
        </w:rPr>
        <w:t>)</w:t>
      </w:r>
      <w:r>
        <w:rPr>
          <w:rFonts w:ascii="Arial" w:hAnsi="Arial" w:cs="Arial"/>
          <w:color w:val="333333"/>
          <w:sz w:val="21"/>
          <w:szCs w:val="21"/>
        </w:rPr>
        <w:t xml:space="preserve"> legalitate - caracteristica unei operațiuni de a respecta toate prevederile legale care îi sunt aplicabile, în vigoare la data efectuării acesteia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p</w:t>
      </w:r>
      <w:r>
        <w:rPr>
          <w:rFonts w:ascii="Arial" w:hAnsi="Arial" w:cs="Arial"/>
          <w:color w:val="333333"/>
          <w:sz w:val="21"/>
          <w:szCs w:val="21"/>
        </w:rPr>
        <w:t>)</w:t>
      </w:r>
      <w:r>
        <w:rPr>
          <w:rFonts w:ascii="Arial" w:hAnsi="Arial" w:cs="Arial"/>
          <w:color w:val="333333"/>
          <w:sz w:val="21"/>
          <w:szCs w:val="21"/>
        </w:rPr>
        <w:t xml:space="preserve"> operațiune - orice acțiune cu efect financiar pe seama fondurilor publice sau a pa</w:t>
      </w:r>
      <w:r>
        <w:rPr>
          <w:rFonts w:ascii="Arial" w:hAnsi="Arial" w:cs="Arial"/>
          <w:color w:val="333333"/>
          <w:sz w:val="21"/>
          <w:szCs w:val="21"/>
        </w:rPr>
        <w:t>trimoniului public, indiferent de natura acesteia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q</w:t>
      </w:r>
      <w:r>
        <w:rPr>
          <w:rFonts w:ascii="Arial" w:hAnsi="Arial" w:cs="Arial"/>
          <w:color w:val="333333"/>
          <w:sz w:val="21"/>
          <w:szCs w:val="21"/>
        </w:rPr>
        <w:t>)</w:t>
      </w:r>
      <w:r>
        <w:rPr>
          <w:rFonts w:ascii="Arial" w:hAnsi="Arial" w:cs="Arial"/>
          <w:color w:val="333333"/>
          <w:sz w:val="21"/>
          <w:szCs w:val="21"/>
        </w:rPr>
        <w:t xml:space="preserve"> oportunitate - caracteristica unei operațiuni de a servi în mod adecvat, în circumstanțe date, realizării unor obiective ale politicilor asumate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lastRenderedPageBreak/>
        <w:t>r</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ordonator de credite - persoana împuternicită prin lege sau prin delegare, potrivit legii, să dispună și să aprobe operațiuni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s</w:t>
      </w:r>
      <w:r>
        <w:rPr>
          <w:rFonts w:ascii="Arial" w:hAnsi="Arial" w:cs="Arial"/>
          <w:color w:val="333333"/>
          <w:sz w:val="21"/>
          <w:szCs w:val="21"/>
        </w:rPr>
        <w:t>)</w:t>
      </w:r>
      <w:r>
        <w:rPr>
          <w:rFonts w:ascii="Arial" w:hAnsi="Arial" w:cs="Arial"/>
          <w:color w:val="333333"/>
          <w:sz w:val="21"/>
          <w:szCs w:val="21"/>
        </w:rPr>
        <w:t xml:space="preserve"> patrimoniu public - totalitatea drepturilor și obligațiilor statului, unităților administrativ-teritoriale sau ale entităților</w:t>
      </w:r>
      <w:r>
        <w:rPr>
          <w:rFonts w:ascii="Arial" w:hAnsi="Arial" w:cs="Arial"/>
          <w:color w:val="333333"/>
          <w:sz w:val="21"/>
          <w:szCs w:val="21"/>
        </w:rPr>
        <w:t xml:space="preserve"> publice ale acestora, dobândite sau asumate cu orice titlu. Drepturile și obligațiile statului și ale unităților administrativ-teritoriale se referă atât la bunurile din domeniul public, cât și la cele din domeniul privat al statului și al unităților admi</w:t>
      </w:r>
      <w:r>
        <w:rPr>
          <w:rFonts w:ascii="Arial" w:hAnsi="Arial" w:cs="Arial"/>
          <w:color w:val="333333"/>
          <w:sz w:val="21"/>
          <w:szCs w:val="21"/>
        </w:rPr>
        <w:t>nistrativ-teritoriale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t</w:t>
      </w:r>
      <w:r>
        <w:rPr>
          <w:rFonts w:ascii="Arial" w:hAnsi="Arial" w:cs="Arial"/>
          <w:color w:val="333333"/>
          <w:sz w:val="21"/>
          <w:szCs w:val="21"/>
        </w:rPr>
        <w:t>)</w:t>
      </w:r>
      <w:r>
        <w:rPr>
          <w:rFonts w:ascii="Arial" w:hAnsi="Arial" w:cs="Arial"/>
          <w:color w:val="333333"/>
          <w:sz w:val="21"/>
          <w:szCs w:val="21"/>
        </w:rPr>
        <w:t xml:space="preserve"> persoană desemnată cu exercitarea controlului financiar preventiv propriu - persoana din cadrul compartimentelor de specialitate, numită de conducătorul entității publice pentru exercitarea controlului financiar preventiv propriu </w:t>
      </w:r>
      <w:r>
        <w:rPr>
          <w:rFonts w:ascii="Arial" w:hAnsi="Arial" w:cs="Arial"/>
          <w:color w:val="333333"/>
          <w:sz w:val="21"/>
          <w:szCs w:val="21"/>
        </w:rPr>
        <w:t>sau persoana care îndeplinește această atribuție pe bază de contract, în condițiile legii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u</w:t>
      </w:r>
      <w:r>
        <w:rPr>
          <w:rFonts w:ascii="Arial" w:hAnsi="Arial" w:cs="Arial"/>
          <w:color w:val="333333"/>
          <w:sz w:val="21"/>
          <w:szCs w:val="21"/>
        </w:rPr>
        <w:t>)</w:t>
      </w:r>
      <w:r>
        <w:rPr>
          <w:rFonts w:ascii="Arial" w:hAnsi="Arial" w:cs="Arial"/>
          <w:color w:val="333333"/>
          <w:sz w:val="21"/>
          <w:szCs w:val="21"/>
        </w:rPr>
        <w:t xml:space="preserve"> proiect de operațiune - orice document prin care se urmărește efectuarea unei operațiuni, în forma pregătită în vederea aprobării sale de către autoritatea compet</w:t>
      </w:r>
      <w:r>
        <w:rPr>
          <w:rFonts w:ascii="Arial" w:hAnsi="Arial" w:cs="Arial"/>
          <w:color w:val="333333"/>
          <w:sz w:val="21"/>
          <w:szCs w:val="21"/>
        </w:rPr>
        <w:t>entă, potrivit legii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v</w:t>
      </w:r>
      <w:r>
        <w:rPr>
          <w:rFonts w:ascii="Arial" w:hAnsi="Arial" w:cs="Arial"/>
          <w:color w:val="333333"/>
          <w:sz w:val="21"/>
          <w:szCs w:val="21"/>
        </w:rPr>
        <w:t>)</w:t>
      </w:r>
      <w:r>
        <w:rPr>
          <w:rFonts w:ascii="Arial" w:hAnsi="Arial" w:cs="Arial"/>
          <w:color w:val="333333"/>
          <w:sz w:val="21"/>
          <w:szCs w:val="21"/>
        </w:rPr>
        <w:t xml:space="preserve"> regularitate - caracteristica unei operațiuni de a respecta sub toate aspectele ansamblul principiilor și regulilor procedurale și metodologice care sunt aplicabile categoriei de operațiuni din care face parte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 3 Obiectiv</w:t>
      </w:r>
      <w:r>
        <w:rPr>
          <w:rFonts w:ascii="Arial" w:hAnsi="Arial" w:cs="Arial"/>
          <w:b/>
          <w:bCs/>
          <w:color w:val="333333"/>
          <w:sz w:val="21"/>
          <w:szCs w:val="21"/>
        </w:rPr>
        <w:t>ele generale ale controlului intern/managerial</w:t>
      </w:r>
      <w:r>
        <w:rPr>
          <w:rFonts w:ascii="Arial" w:hAnsi="Arial" w:cs="Arial"/>
          <w:color w:val="333333"/>
          <w:sz w:val="21"/>
          <w:szCs w:val="21"/>
        </w:rPr>
        <w:t xml:space="preserve"> </w:t>
      </w:r>
      <w:r>
        <w:rPr>
          <w:rFonts w:ascii="Arial" w:hAnsi="Arial" w:cs="Arial"/>
          <w:color w:val="333333"/>
          <w:sz w:val="21"/>
          <w:szCs w:val="21"/>
        </w:rPr>
        <w:t>Controlul intern/managerial are următoarele obiective generale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realizarea, la un nivel corespunzător de calitate, a atribuțiilor instituțiilor publice, stabilite în concordanță cu propria lor misiune, în co</w:t>
      </w:r>
      <w:r>
        <w:rPr>
          <w:rFonts w:ascii="Arial" w:hAnsi="Arial" w:cs="Arial"/>
          <w:color w:val="333333"/>
          <w:sz w:val="21"/>
          <w:szCs w:val="21"/>
        </w:rPr>
        <w:t>ndiții de regularitate, eficacitate, economicitate și eficiență</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protejarea fondurilor publice împotriva pierderilor datorate erorii, risipei, abuzului sau fraudei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respectarea legii, a reglementărilor și deciziilor conducerii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dezvoltarea și întreți</w:t>
      </w:r>
      <w:r>
        <w:rPr>
          <w:rFonts w:ascii="Arial" w:hAnsi="Arial" w:cs="Arial"/>
          <w:color w:val="333333"/>
          <w:sz w:val="21"/>
          <w:szCs w:val="21"/>
        </w:rPr>
        <w:t>nerea unor sisteme de colectare, stocare, prelucrare, actualizare și difuzare a datelor și informațiilor financiare și de conducere, precum și a unor sisteme și proceduri de informare publică adecvată prin rapoarte periodice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 4 Obligațiile conduc</w:t>
      </w:r>
      <w:r>
        <w:rPr>
          <w:rFonts w:ascii="Arial" w:hAnsi="Arial" w:cs="Arial"/>
          <w:b/>
          <w:bCs/>
          <w:color w:val="333333"/>
          <w:sz w:val="21"/>
          <w:szCs w:val="21"/>
        </w:rPr>
        <w:t>ătorului entității publice în domeniul controlului intern/managerial; cerințele controlului intern/managerial</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Conducătorul entității publice trebuie să asigure elaborarea, aprobarea, aplicarea și perfecționarea structurilor organizatorice, reglementări</w:t>
      </w:r>
      <w:r>
        <w:rPr>
          <w:rFonts w:ascii="Arial" w:hAnsi="Arial" w:cs="Arial"/>
          <w:color w:val="333333"/>
          <w:sz w:val="21"/>
          <w:szCs w:val="21"/>
        </w:rPr>
        <w:t>lor metodologice, procedurilor și criteriilor de evaluare, pentru a satisface cerințele generale și specifice de control intern/managerial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Cerințele generale și specifice de control intern/managerial sunt, în principal, următoarele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cerințe general</w:t>
      </w:r>
      <w:r>
        <w:rPr>
          <w:rFonts w:ascii="Arial" w:hAnsi="Arial" w:cs="Arial"/>
          <w:color w:val="333333"/>
          <w:sz w:val="21"/>
          <w:szCs w:val="21"/>
        </w:rPr>
        <w: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asigurarea îndeplinirii obiectivelor generale prevăzute la </w:t>
      </w:r>
      <w:hyperlink r:id="rId16" w:anchor="p-44991974" w:tgtFrame="_blank" w:history="1">
        <w:r>
          <w:rPr>
            <w:rStyle w:val="Hyperlink"/>
            <w:rFonts w:ascii="Arial" w:hAnsi="Arial" w:cs="Arial"/>
            <w:sz w:val="21"/>
            <w:szCs w:val="21"/>
          </w:rPr>
          <w:t>art. 3</w:t>
        </w:r>
      </w:hyperlink>
      <w:r>
        <w:rPr>
          <w:rFonts w:ascii="Arial" w:hAnsi="Arial" w:cs="Arial"/>
          <w:color w:val="333333"/>
          <w:sz w:val="21"/>
          <w:szCs w:val="21"/>
        </w:rPr>
        <w:t xml:space="preserve"> prin evaluarea sistematică și menținerea la un nivel considerat acceptabil a riscurilor asociate structurilor, programelor, proiectelor sau operațiunilor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asigurarea unei atitudini cooperante a personalului de conducere și de execuție, aces</w:t>
      </w:r>
      <w:r>
        <w:rPr>
          <w:rFonts w:ascii="Arial" w:hAnsi="Arial" w:cs="Arial"/>
          <w:color w:val="333333"/>
          <w:sz w:val="21"/>
          <w:szCs w:val="21"/>
        </w:rPr>
        <w:t>ta având obligația să răspundă în orice moment solicitărilor conducerii și să sprijine efectiv controlul intern/managerial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asigurarea integrității și competenței personalului de conducere și de execuție, a cunoașterii și înțelegerii de către acesta a im</w:t>
      </w:r>
      <w:r>
        <w:rPr>
          <w:rFonts w:ascii="Arial" w:hAnsi="Arial" w:cs="Arial"/>
          <w:color w:val="333333"/>
          <w:sz w:val="21"/>
          <w:szCs w:val="21"/>
        </w:rPr>
        <w:t>portanței și rolului controlului intern/managerial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stabilirea obiectivelor specifice ale controlului intern/managerial, astfel încât acestea să fie adecvate, cuprinzătoare, rezonabile și integrate misiunii instituției și obiectivelor de ansamblu ale ace</w:t>
      </w:r>
      <w:r>
        <w:rPr>
          <w:rFonts w:ascii="Arial" w:hAnsi="Arial" w:cs="Arial"/>
          <w:color w:val="333333"/>
          <w:sz w:val="21"/>
          <w:szCs w:val="21"/>
        </w:rPr>
        <w:t>steia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supravegherea continuă de către personalul de conducere a tuturor activităților și îndeplinirea de către personalul de conducere a obligației de a acționa corectiv, prompt și responsabil ori de câte ori se constată încălcări ale legalității și reg</w:t>
      </w:r>
      <w:r>
        <w:rPr>
          <w:rFonts w:ascii="Arial" w:hAnsi="Arial" w:cs="Arial"/>
          <w:color w:val="333333"/>
          <w:sz w:val="21"/>
          <w:szCs w:val="21"/>
        </w:rPr>
        <w:t>ularității în efectuarea unor operațiuni sau în realizarea unor activități în mod neeconomic, ineficace sau ineficient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cerințe specifice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reflectarea în documente scrise a organizării controlului intern/managerial, a tuturor operațiunilor instituției</w:t>
      </w:r>
      <w:r>
        <w:rPr>
          <w:rFonts w:ascii="Arial" w:hAnsi="Arial" w:cs="Arial"/>
          <w:color w:val="333333"/>
          <w:sz w:val="21"/>
          <w:szCs w:val="21"/>
        </w:rPr>
        <w:t xml:space="preserve"> și a tuturor evenimentelor semnificative, precum și înregistrarea și păstrarea în mod adecvat a documentelor, astfel încât acestea să fie disponibile cu promptitudine pentru a fi examinate de către cei în drept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înregistrarea de îndată și în mod corect </w:t>
      </w:r>
      <w:r>
        <w:rPr>
          <w:rFonts w:ascii="Arial" w:hAnsi="Arial" w:cs="Arial"/>
          <w:color w:val="333333"/>
          <w:sz w:val="21"/>
          <w:szCs w:val="21"/>
        </w:rPr>
        <w:t>a tuturor operațiunilor și evenimentelor semnificative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asigurarea aprobării și efectuării operațiunilor exclusiv de către persoane special împuternicite în acest sens</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separarea atribuțiilor privind efectuarea de operațiuni între persoane, astfel încâ</w:t>
      </w:r>
      <w:r>
        <w:rPr>
          <w:rFonts w:ascii="Arial" w:hAnsi="Arial" w:cs="Arial"/>
          <w:color w:val="333333"/>
          <w:sz w:val="21"/>
          <w:szCs w:val="21"/>
        </w:rPr>
        <w:t>t atribuțiile de aprobare, control și înregistrare să fie, într-o măsură adecvată, încredințate unor persoane diferite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asigurarea unei conduceri competente la toate nivelurile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accesarea resurselor și documentelor numai de către persoane îndreptățite </w:t>
      </w:r>
      <w:r>
        <w:rPr>
          <w:rFonts w:ascii="Arial" w:hAnsi="Arial" w:cs="Arial"/>
          <w:color w:val="333333"/>
          <w:sz w:val="21"/>
          <w:szCs w:val="21"/>
        </w:rPr>
        <w:t>ș</w:t>
      </w:r>
      <w:r>
        <w:rPr>
          <w:rFonts w:ascii="Arial" w:hAnsi="Arial" w:cs="Arial"/>
          <w:color w:val="333333"/>
          <w:sz w:val="21"/>
          <w:szCs w:val="21"/>
        </w:rPr>
        <w:t>i responsabile în legătură cu utilizarea și păstrarea lor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Conducătorul entității publice elaborează anual un raport asupra sistemului de control intern/managerial, care se transmite Secretariatului General al Guvernului</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(4</w:t>
      </w:r>
      <w:r>
        <w:rPr>
          <w:rFonts w:ascii="Arial" w:hAnsi="Arial" w:cs="Arial"/>
          <w:strike/>
          <w:color w:val="333333"/>
          <w:sz w:val="21"/>
          <w:szCs w:val="21"/>
        </w:rPr>
        <w:t>)</w:t>
      </w:r>
      <w:r>
        <w:rPr>
          <w:rFonts w:ascii="Arial" w:hAnsi="Arial" w:cs="Arial"/>
          <w:strike/>
          <w:color w:val="333333"/>
          <w:sz w:val="21"/>
          <w:szCs w:val="21"/>
        </w:rPr>
        <w:t xml:space="preserve"> Instrucț</w:t>
      </w:r>
      <w:r>
        <w:rPr>
          <w:rFonts w:ascii="Arial" w:hAnsi="Arial" w:cs="Arial"/>
          <w:strike/>
          <w:color w:val="333333"/>
          <w:sz w:val="21"/>
          <w:szCs w:val="21"/>
        </w:rPr>
        <w:t>iunile privind întocmirea, aprobarea și prezentarea raportului conducătorului entității publice asupra sistemului de control intern/managerial prevăzut la alin. (3) se aprobă prin ordin al secretarului general al Guvernului</w:t>
      </w:r>
      <w:r>
        <w:rPr>
          <w:rFonts w:ascii="Arial" w:hAnsi="Arial" w:cs="Arial"/>
          <w:strike/>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(5</w:t>
      </w:r>
      <w:r>
        <w:rPr>
          <w:rFonts w:ascii="Arial" w:hAnsi="Arial" w:cs="Arial"/>
          <w:strike/>
          <w:color w:val="333333"/>
          <w:sz w:val="21"/>
          <w:szCs w:val="21"/>
        </w:rPr>
        <w:t>)</w:t>
      </w:r>
      <w:r>
        <w:rPr>
          <w:rFonts w:ascii="Arial" w:hAnsi="Arial" w:cs="Arial"/>
          <w:strike/>
          <w:color w:val="333333"/>
          <w:sz w:val="21"/>
          <w:szCs w:val="21"/>
        </w:rPr>
        <w:t xml:space="preserve"> Secretaria</w:t>
      </w:r>
      <w:r>
        <w:rPr>
          <w:rFonts w:ascii="Arial" w:hAnsi="Arial" w:cs="Arial"/>
          <w:strike/>
          <w:color w:val="333333"/>
          <w:sz w:val="21"/>
          <w:szCs w:val="21"/>
        </w:rPr>
        <w:t>tul General al Guvernului prezintă Guvernului, până la sfârșitul semestrului I al anului curent, pentru anul precedent, un raport privind stadiul implementării sistemului de control intern/managerial la nivelul instituțiilor publice la care se exercită fun</w:t>
      </w:r>
      <w:r>
        <w:rPr>
          <w:rFonts w:ascii="Arial" w:hAnsi="Arial" w:cs="Arial"/>
          <w:strike/>
          <w:color w:val="333333"/>
          <w:sz w:val="21"/>
          <w:szCs w:val="21"/>
        </w:rPr>
        <w:t>cția de ordonator principal de credite al bugetului de stat, bugetului asigurărilor sociale de stat și al bugetului oricărui fond special</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5 </w:t>
      </w:r>
      <w:r>
        <w:rPr>
          <w:rFonts w:ascii="Arial" w:hAnsi="Arial" w:cs="Arial"/>
          <w:b/>
          <w:bCs/>
          <w:color w:val="333333"/>
          <w:sz w:val="21"/>
          <w:szCs w:val="21"/>
        </w:rPr>
        <w:br/>
        <w:t>Buna gestiune financiară</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Persoanele care gestionează fonduri publice sau patrimoniul public au oblig</w:t>
      </w:r>
      <w:r>
        <w:rPr>
          <w:rFonts w:ascii="Arial" w:hAnsi="Arial" w:cs="Arial"/>
          <w:color w:val="333333"/>
          <w:sz w:val="21"/>
          <w:szCs w:val="21"/>
        </w:rPr>
        <w:t>ația să realizeze o bună gestiune financiară prin asigurarea legalității, regularității, economicității, eficacității și eficienței în utilizarea fondurilor publice și în administrarea patrimoniului public</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(2</w:t>
      </w:r>
      <w:r>
        <w:rPr>
          <w:rFonts w:ascii="Arial" w:hAnsi="Arial" w:cs="Arial"/>
          <w:strike/>
          <w:color w:val="333333"/>
          <w:sz w:val="21"/>
          <w:szCs w:val="21"/>
        </w:rPr>
        <w:t>)</w:t>
      </w:r>
      <w:r>
        <w:rPr>
          <w:rFonts w:ascii="Arial" w:hAnsi="Arial" w:cs="Arial"/>
          <w:strike/>
          <w:color w:val="333333"/>
          <w:sz w:val="21"/>
          <w:szCs w:val="21"/>
        </w:rPr>
        <w:t xml:space="preserve"> </w:t>
      </w:r>
      <w:r>
        <w:rPr>
          <w:rFonts w:ascii="Arial" w:hAnsi="Arial" w:cs="Arial"/>
          <w:strike/>
          <w:color w:val="333333"/>
          <w:sz w:val="21"/>
          <w:szCs w:val="21"/>
        </w:rPr>
        <w:t>Ministerul Finanțelor Publice este autoritatea administrației publice centrale de specialitate care are responsabilitatea elaborării și implementării politicii în domeniul gestiunii financiare. Ministerul Finanțelor Publice îndrumă metodologic și coordonea</w:t>
      </w:r>
      <w:r>
        <w:rPr>
          <w:rFonts w:ascii="Arial" w:hAnsi="Arial" w:cs="Arial"/>
          <w:strike/>
          <w:color w:val="333333"/>
          <w:sz w:val="21"/>
          <w:szCs w:val="21"/>
        </w:rPr>
        <w:t>ză implementarea controlului financiar preventiv</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vertAlign w:val="superscript"/>
        </w:rPr>
        <w:t>1</w:t>
      </w:r>
      <w:r>
        <w:rPr>
          <w:rFonts w:ascii="Arial" w:hAnsi="Arial" w:cs="Arial"/>
          <w:color w:val="333333"/>
          <w:sz w:val="21"/>
          <w:szCs w:val="21"/>
        </w:rPr>
        <w:t>)</w:t>
      </w:r>
      <w:r>
        <w:rPr>
          <w:rFonts w:ascii="Arial" w:hAnsi="Arial" w:cs="Arial"/>
          <w:color w:val="333333"/>
          <w:sz w:val="21"/>
          <w:szCs w:val="21"/>
        </w:rPr>
        <w:t xml:space="preserve"> Secretariatul General al Guvernului are responsabilitatea elaborării și implementării politicii în domeniul sistemelor de control intern/managerial. Secretariatul General al Guvernului îndrumă metodolo</w:t>
      </w:r>
      <w:r>
        <w:rPr>
          <w:rFonts w:ascii="Arial" w:hAnsi="Arial" w:cs="Arial"/>
          <w:color w:val="333333"/>
          <w:sz w:val="21"/>
          <w:szCs w:val="21"/>
        </w:rPr>
        <w:t>gic, coordonează și supraveghează implementarea sistemelor de control intern/managerial</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(3</w:t>
      </w:r>
      <w:r>
        <w:rPr>
          <w:rFonts w:ascii="Arial" w:hAnsi="Arial" w:cs="Arial"/>
          <w:strike/>
          <w:color w:val="333333"/>
          <w:sz w:val="21"/>
          <w:szCs w:val="21"/>
        </w:rPr>
        <w:t>)</w:t>
      </w:r>
      <w:r>
        <w:rPr>
          <w:rFonts w:ascii="Arial" w:hAnsi="Arial" w:cs="Arial"/>
          <w:strike/>
          <w:color w:val="333333"/>
          <w:sz w:val="21"/>
          <w:szCs w:val="21"/>
        </w:rPr>
        <w:t xml:space="preserve"> Competențele Ministerului Finanțelor Publice prevăzute la alin. (2) sunt exercitate de către Unitatea centrală de armonizare a sistemelor de manag</w:t>
      </w:r>
      <w:r>
        <w:rPr>
          <w:rFonts w:ascii="Arial" w:hAnsi="Arial" w:cs="Arial"/>
          <w:strike/>
          <w:color w:val="333333"/>
          <w:sz w:val="21"/>
          <w:szCs w:val="21"/>
        </w:rPr>
        <w:t>ement financiar și control, organizată ca direcție generală și condusă de un controlor financiar-șef și de adjuncții acestuia, în condițiile prevăzute de prezenta ordonanță</w:t>
      </w:r>
      <w:r>
        <w:rPr>
          <w:rFonts w:ascii="Arial" w:hAnsi="Arial" w:cs="Arial"/>
          <w:strike/>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II</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privind controlul financiar preventi</w:t>
      </w:r>
      <w:r>
        <w:rPr>
          <w:rFonts w:ascii="Arial" w:eastAsia="Times New Roman" w:hAnsi="Arial" w:cs="Arial"/>
          <w:b/>
          <w:bCs/>
          <w:color w:val="333333"/>
          <w:sz w:val="26"/>
          <w:szCs w:val="26"/>
        </w:rPr>
        <w:t>v</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I</w:t>
      </w:r>
      <w:r>
        <w:rPr>
          <w:rFonts w:ascii="Arial" w:eastAsia="Times New Roman" w:hAnsi="Arial" w:cs="Arial"/>
          <w:b/>
          <w:bCs/>
          <w:color w:val="333333"/>
          <w:sz w:val="26"/>
          <w:szCs w:val="26"/>
        </w:rPr>
        <w:br/>
      </w:r>
      <w:r>
        <w:rPr>
          <w:rFonts w:ascii="Arial" w:eastAsia="Times New Roman" w:hAnsi="Arial" w:cs="Arial"/>
          <w:b/>
          <w:bCs/>
          <w:color w:val="333333"/>
          <w:sz w:val="26"/>
          <w:szCs w:val="26"/>
        </w:rPr>
        <w:br/>
      </w:r>
      <w:r>
        <w:rPr>
          <w:rFonts w:ascii="Arial" w:eastAsia="Times New Roman" w:hAnsi="Arial" w:cs="Arial"/>
          <w:b/>
          <w:bCs/>
          <w:color w:val="333333"/>
          <w:sz w:val="26"/>
          <w:szCs w:val="26"/>
        </w:rPr>
        <w:t>Dispoziții generale privind controlul financiar preventi</w:t>
      </w:r>
      <w:r>
        <w:rPr>
          <w:rFonts w:ascii="Arial" w:eastAsia="Times New Roman" w:hAnsi="Arial" w:cs="Arial"/>
          <w:b/>
          <w:bCs/>
          <w:color w:val="333333"/>
          <w:sz w:val="26"/>
          <w:szCs w:val="26"/>
        </w:rPr>
        <w:t>v</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 6 Obiectul controlului financiar preventiv</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Fac obiectul controlului financiar preventiv proiectele de operațiuni care vizează, în principal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angajamente legale și credite bugetare s</w:t>
      </w:r>
      <w:r>
        <w:rPr>
          <w:rFonts w:ascii="Arial" w:hAnsi="Arial" w:cs="Arial"/>
          <w:color w:val="333333"/>
          <w:sz w:val="21"/>
          <w:szCs w:val="21"/>
        </w:rPr>
        <w:t>au credite de angajament, după caz</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deschiderea și repartizarea de credite bugetare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modificarea repartizării pe trimestre și pe subdiviziuni ale clasificației bugetare a creditelor aprobate, inclusiv prin virări de credite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ordonanțarea cheltuiel</w:t>
      </w:r>
      <w:r>
        <w:rPr>
          <w:rFonts w:ascii="Arial" w:hAnsi="Arial" w:cs="Arial"/>
          <w:color w:val="333333"/>
          <w:sz w:val="21"/>
          <w:szCs w:val="21"/>
        </w:rPr>
        <w:t>ilor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efectuarea de încasări în numerar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constituirea veniturilor publice, în privința autorizării și a stabilirii titlurilor de încasare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reducerea, eșalonarea sau anularea titlurilor de încasare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constituirea resurselor proprii ale bugetului </w:t>
      </w:r>
      <w:r>
        <w:rPr>
          <w:rFonts w:ascii="Arial" w:hAnsi="Arial" w:cs="Arial"/>
          <w:color w:val="333333"/>
          <w:sz w:val="21"/>
          <w:szCs w:val="21"/>
        </w:rPr>
        <w:t>Uniunii Europene, reprezentând contribuția viitoare a României la acest organism</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recuperarea sumelor avansate și care ulterior au devenit necuvenite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vânzarea, gajarea, concesionarea sau închirierea de bunuri din domeniul privat al statului sau al u</w:t>
      </w:r>
      <w:r>
        <w:rPr>
          <w:rFonts w:ascii="Arial" w:hAnsi="Arial" w:cs="Arial"/>
          <w:color w:val="333333"/>
          <w:sz w:val="21"/>
          <w:szCs w:val="21"/>
        </w:rPr>
        <w:t>nităților administrativ-teritoriale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concesionarea sau închirierea de bunuri din domeniul public al statului sau al unităților administrativ-teritoriale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l</w:t>
      </w:r>
      <w:r>
        <w:rPr>
          <w:rFonts w:ascii="Arial" w:hAnsi="Arial" w:cs="Arial"/>
          <w:color w:val="333333"/>
          <w:sz w:val="21"/>
          <w:szCs w:val="21"/>
        </w:rPr>
        <w:t>)</w:t>
      </w:r>
      <w:r>
        <w:rPr>
          <w:rFonts w:ascii="Arial" w:hAnsi="Arial" w:cs="Arial"/>
          <w:color w:val="333333"/>
          <w:sz w:val="21"/>
          <w:szCs w:val="21"/>
        </w:rPr>
        <w:t xml:space="preserve"> alte tipuri de operațiuni, stabilite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funcți</w:t>
      </w:r>
      <w:r>
        <w:rPr>
          <w:rFonts w:ascii="Arial" w:hAnsi="Arial" w:cs="Arial"/>
          <w:color w:val="333333"/>
          <w:sz w:val="21"/>
          <w:szCs w:val="21"/>
        </w:rPr>
        <w:t>e de specificul entității publice, conducătorul acesteia poate decide exercitarea controlului financiar preventiv și asupra altor tipuri de proiecte de operațiuni decât cele prevăzute la alin. (1)</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7 </w:t>
      </w:r>
      <w:r>
        <w:rPr>
          <w:rFonts w:ascii="Arial" w:hAnsi="Arial" w:cs="Arial"/>
          <w:b/>
          <w:bCs/>
          <w:color w:val="333333"/>
          <w:sz w:val="21"/>
          <w:szCs w:val="21"/>
        </w:rPr>
        <w:br/>
        <w:t>Conținutul controlului financiar preventiv</w:t>
      </w:r>
      <w:r>
        <w:rPr>
          <w:rFonts w:ascii="Arial" w:hAnsi="Arial" w:cs="Arial"/>
          <w:color w:val="333333"/>
          <w:sz w:val="21"/>
          <w:szCs w:val="21"/>
        </w:rPr>
        <w:t xml:space="preserve"> </w:t>
      </w:r>
      <w:r>
        <w:rPr>
          <w:rFonts w:ascii="Arial" w:hAnsi="Arial" w:cs="Arial"/>
          <w:color w:val="333333"/>
          <w:sz w:val="21"/>
          <w:szCs w:val="21"/>
        </w:rPr>
        <w:t>Co</w:t>
      </w:r>
      <w:r>
        <w:rPr>
          <w:rFonts w:ascii="Arial" w:hAnsi="Arial" w:cs="Arial"/>
          <w:color w:val="333333"/>
          <w:sz w:val="21"/>
          <w:szCs w:val="21"/>
        </w:rPr>
        <w:t xml:space="preserve">ntrolul financiar preventiv constă în verificarea sistematică a proiectelor de operațiuni care fac obiectul acestuia potrivit </w:t>
      </w:r>
      <w:hyperlink r:id="rId17" w:anchor="p-15511854" w:tgtFrame="_blank" w:history="1">
        <w:r>
          <w:rPr>
            <w:rStyle w:val="Hyperlink"/>
            <w:rFonts w:ascii="Arial" w:hAnsi="Arial" w:cs="Arial"/>
            <w:sz w:val="21"/>
            <w:szCs w:val="21"/>
          </w:rPr>
          <w:t>art. 6</w:t>
        </w:r>
      </w:hyperlink>
      <w:r>
        <w:rPr>
          <w:rFonts w:ascii="Arial" w:hAnsi="Arial" w:cs="Arial"/>
          <w:color w:val="333333"/>
          <w:sz w:val="21"/>
          <w:szCs w:val="21"/>
        </w:rPr>
        <w:t xml:space="preserve"> din punctul de vedere 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legalității și regularității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încadrării în limitele creditelor bugetare sau creditelor de angajament, după caz, stabilite potrivit legii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w:t>
      </w:r>
      <w:r>
        <w:rPr>
          <w:rFonts w:ascii="Arial" w:hAnsi="Arial" w:cs="Arial"/>
          <w:b/>
          <w:bCs/>
          <w:color w:val="333333"/>
          <w:sz w:val="21"/>
          <w:szCs w:val="21"/>
        </w:rPr>
        <w:t xml:space="preserve"> 8 </w:t>
      </w:r>
      <w:r>
        <w:rPr>
          <w:rFonts w:ascii="Arial" w:hAnsi="Arial" w:cs="Arial"/>
          <w:b/>
          <w:bCs/>
          <w:color w:val="333333"/>
          <w:sz w:val="21"/>
          <w:szCs w:val="21"/>
        </w:rPr>
        <w:br/>
        <w:t>Organizarea controlului financiar preventiv</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Ministerul Finanțelor Publice este autoritatea de coordonare și reglementare a controlului financiar preventiv pentru toate entitățile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Controlul financiar preventiv se organizează și se exerc</w:t>
      </w:r>
      <w:r>
        <w:rPr>
          <w:rFonts w:ascii="Arial" w:hAnsi="Arial" w:cs="Arial"/>
          <w:color w:val="333333"/>
          <w:sz w:val="21"/>
          <w:szCs w:val="21"/>
        </w:rPr>
        <w:t>ită de autorități competente, în mod unitar, potrivit prevederilor prezentei ordonanțe și ale actelor normative emise în aplicarea acesteia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Controlul financiar preventiv se organizează și se exercită în următoarele forme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controlul financiar preventiv propriu, la toate entitățile publice și asupra tuturor operațiunilor cu impact financiar asupra fondurilor publice și a patrimoniului public</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controlul financiar preventiv delegat, la ordonatorii principali de credite ai bu</w:t>
      </w:r>
      <w:r>
        <w:rPr>
          <w:rFonts w:ascii="Arial" w:hAnsi="Arial" w:cs="Arial"/>
          <w:color w:val="333333"/>
          <w:sz w:val="21"/>
          <w:szCs w:val="21"/>
        </w:rPr>
        <w:t xml:space="preserve">getului de stat, bugetului asigurărilor sociale de stat, precum și ai bugetului oricărui fond special, la Fondul național și la agențiile de implementare a fondurilor comunitare, precum și la alte entități publice cu risc ridicat, prin controlori delegați </w:t>
      </w:r>
      <w:r>
        <w:rPr>
          <w:rFonts w:ascii="Arial" w:hAnsi="Arial" w:cs="Arial"/>
          <w:color w:val="333333"/>
          <w:sz w:val="21"/>
          <w:szCs w:val="21"/>
        </w:rPr>
        <w:t>ai Ministerului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Controlul financiar preventiv se va integra, în mod treptat, în sfera răspunderii manageriale pe măsură ce controlul managerial va asigura eliminarea riscurilor în administrarea fondurilor publice. Atingerea acestui </w:t>
      </w:r>
      <w:r>
        <w:rPr>
          <w:rFonts w:ascii="Arial" w:hAnsi="Arial" w:cs="Arial"/>
          <w:color w:val="333333"/>
          <w:sz w:val="21"/>
          <w:szCs w:val="21"/>
        </w:rPr>
        <w:t>nivel va fi evaluată de misiuni de audit dispuse de ministrul economiei și finanțelor, în condițiile legii</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II-a</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privind controlul financiar preventiv propri</w:t>
      </w:r>
      <w:r>
        <w:rPr>
          <w:rFonts w:ascii="Arial" w:eastAsia="Times New Roman" w:hAnsi="Arial" w:cs="Arial"/>
          <w:b/>
          <w:bCs/>
          <w:color w:val="333333"/>
          <w:sz w:val="26"/>
          <w:szCs w:val="26"/>
        </w:rPr>
        <w:t>u</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9 </w:t>
      </w:r>
      <w:r>
        <w:rPr>
          <w:rFonts w:ascii="Arial" w:hAnsi="Arial" w:cs="Arial"/>
          <w:b/>
          <w:bCs/>
          <w:color w:val="333333"/>
          <w:sz w:val="21"/>
          <w:szCs w:val="21"/>
        </w:rPr>
        <w:br/>
        <w:t>Organizarea controlului financiar preventiv propriu</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En</w:t>
      </w:r>
      <w:r>
        <w:rPr>
          <w:rFonts w:ascii="Arial" w:hAnsi="Arial" w:cs="Arial"/>
          <w:color w:val="333333"/>
          <w:sz w:val="21"/>
          <w:szCs w:val="21"/>
        </w:rPr>
        <w:t>titățile publice, prin conducătorii acestora, au obligația de a organiza controlul financiar preventiv propriu și evidența angajamentelor în cadrul compartimentului contabil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Conducătorii entităților publice au obligația să stabilească proiectele de op</w:t>
      </w:r>
      <w:r>
        <w:rPr>
          <w:rFonts w:ascii="Arial" w:hAnsi="Arial" w:cs="Arial"/>
          <w:color w:val="333333"/>
          <w:sz w:val="21"/>
          <w:szCs w:val="21"/>
        </w:rPr>
        <w:t xml:space="preserve">erațiuni supuse controlului financiar preventiv, potrivit </w:t>
      </w:r>
      <w:hyperlink r:id="rId18" w:anchor="p-15511854" w:tgtFrame="_blank" w:history="1">
        <w:r>
          <w:rPr>
            <w:rStyle w:val="Hyperlink"/>
            <w:rFonts w:ascii="Arial" w:hAnsi="Arial" w:cs="Arial"/>
            <w:sz w:val="21"/>
            <w:szCs w:val="21"/>
          </w:rPr>
          <w:t>art. 6</w:t>
        </w:r>
      </w:hyperlink>
      <w:r>
        <w:rPr>
          <w:rFonts w:ascii="Arial" w:hAnsi="Arial" w:cs="Arial"/>
          <w:color w:val="333333"/>
          <w:sz w:val="21"/>
          <w:szCs w:val="21"/>
        </w:rPr>
        <w:t>, documentele justificative și circuitul acestora, cu respectarea dispozițiilor legale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Evidența angajamentelor se organizează, se ține, se actualizează și se raportează conform normelor metodologice aprobate prin ordin al ministrului finanțelor</w:t>
      </w:r>
      <w:r>
        <w:rPr>
          <w:rFonts w:ascii="Arial" w:hAnsi="Arial" w:cs="Arial"/>
          <w:color w:val="333333"/>
          <w:sz w:val="21"/>
          <w:szCs w:val="21"/>
        </w:rPr>
        <w:t xml:space="preserve">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Ministerul Finanțelor Publice organizează controlul financiar preventiv propriu și pentru operațiunile privind bugetul trezoreriei statului, operațiunile privind datoria publică și alte operațiuni specifice Ministerului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Controlul financiar preventiv propriu se exercită, prin viză, de persoane din cadrul compartimentelor de specialitate, desemnate în acest sens de către conducătorul entității publice. Actul de numire va cuprinde și limitele de competență în exercitarea c</w:t>
      </w:r>
      <w:r>
        <w:rPr>
          <w:rFonts w:ascii="Arial" w:hAnsi="Arial" w:cs="Arial"/>
          <w:color w:val="333333"/>
          <w:sz w:val="21"/>
          <w:szCs w:val="21"/>
        </w:rPr>
        <w:t>ontrolului financiar preventiv propriu. Persoanele desemnate să efectueze această activitate sunt altele decât cele care inițiază operațiunea supusă vizei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Numirea, suspendarea, destituirea sau schimbarea personalului care desfășoară activități de cont</w:t>
      </w:r>
      <w:r>
        <w:rPr>
          <w:rFonts w:ascii="Arial" w:hAnsi="Arial" w:cs="Arial"/>
          <w:color w:val="333333"/>
          <w:sz w:val="21"/>
          <w:szCs w:val="21"/>
        </w:rPr>
        <w:t>rol financiar preventiv propriu se face de către conducătorul entității publice, cu acordul entității publice superioare, iar în cazul entităților publice în care se exercită funcția de ordonator principal de credite al bugetului de stat, al bugetului asig</w:t>
      </w:r>
      <w:r>
        <w:rPr>
          <w:rFonts w:ascii="Arial" w:hAnsi="Arial" w:cs="Arial"/>
          <w:color w:val="333333"/>
          <w:sz w:val="21"/>
          <w:szCs w:val="21"/>
        </w:rPr>
        <w:t>urărilor sociale de stat sau al bugetului oricărui fond special, cu acordul Ministerului Finanțelor Publice. Persoanele desemnate cu exercitarea activității de control financiar preventiv propriu trebuie să aibă competențele profesionale solicitate de acea</w:t>
      </w:r>
      <w:r>
        <w:rPr>
          <w:rFonts w:ascii="Arial" w:hAnsi="Arial" w:cs="Arial"/>
          <w:color w:val="333333"/>
          <w:sz w:val="21"/>
          <w:szCs w:val="21"/>
        </w:rPr>
        <w:t>stă activitate. Ele vor respecta un cod specific de norme profesionale, elaborat de Ministerul Finanțelor Publice, care va cuprinde și condițiile și criteriile unitare pe care entitățile publice trebuie să le respecte în cazul numirii, suspendării, destitu</w:t>
      </w:r>
      <w:r>
        <w:rPr>
          <w:rFonts w:ascii="Arial" w:hAnsi="Arial" w:cs="Arial"/>
          <w:color w:val="333333"/>
          <w:sz w:val="21"/>
          <w:szCs w:val="21"/>
        </w:rPr>
        <w:t>irii sau schimbării personalului care desfășoară această activitate</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(7</w:t>
      </w:r>
      <w:r>
        <w:rPr>
          <w:rFonts w:ascii="Arial" w:hAnsi="Arial" w:cs="Arial"/>
          <w:strike/>
          <w:color w:val="333333"/>
          <w:sz w:val="21"/>
          <w:szCs w:val="21"/>
        </w:rPr>
        <w:t>)</w:t>
      </w:r>
      <w:r>
        <w:rPr>
          <w:rFonts w:ascii="Arial" w:hAnsi="Arial" w:cs="Arial"/>
          <w:strike/>
          <w:color w:val="333333"/>
          <w:sz w:val="21"/>
          <w:szCs w:val="21"/>
        </w:rPr>
        <w:t xml:space="preserve"> Prin decizie internă a conducătorului entității publice, persoanele desemnate să efectueze controlul financiar preventiv propriu pot beneficia de un spor pentru compl</w:t>
      </w:r>
      <w:r>
        <w:rPr>
          <w:rFonts w:ascii="Arial" w:hAnsi="Arial" w:cs="Arial"/>
          <w:strike/>
          <w:color w:val="333333"/>
          <w:sz w:val="21"/>
          <w:szCs w:val="21"/>
        </w:rPr>
        <w:t>exitatea muncii de până la 25% aplicat la salariul de bază brut lunar</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Evaluarea activității persoanei care desfășoară activități de control financiar preventiv propriu se face de către conducătorul entității publice, cu acordul entității publice care </w:t>
      </w:r>
      <w:r>
        <w:rPr>
          <w:rFonts w:ascii="Arial" w:hAnsi="Arial" w:cs="Arial"/>
          <w:color w:val="333333"/>
          <w:sz w:val="21"/>
          <w:szCs w:val="21"/>
        </w:rPr>
        <w:t>a avizat numirea, anual, prin calificative, pe baza informațiilor cuprinse în rapoartele auditului public intern și în rapoartele Curții de Conturi, unde este cazul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Ministerul Finanțelor Publice va elabora norme metodologice privind cadrul general al </w:t>
      </w:r>
      <w:r>
        <w:rPr>
          <w:rFonts w:ascii="Arial" w:hAnsi="Arial" w:cs="Arial"/>
          <w:color w:val="333333"/>
          <w:sz w:val="21"/>
          <w:szCs w:val="21"/>
        </w:rPr>
        <w:t>atribuțiilor și exercitării controlului financiar preventiv propriu. De asemenea, Ministerul Finanțelor Publice va aviza norme metodologice specifice privind organizarea și exercitarea controlului financiar preventiv propriu, elaborate de ordonatorii princ</w:t>
      </w:r>
      <w:r>
        <w:rPr>
          <w:rFonts w:ascii="Arial" w:hAnsi="Arial" w:cs="Arial"/>
          <w:color w:val="333333"/>
          <w:sz w:val="21"/>
          <w:szCs w:val="21"/>
        </w:rPr>
        <w:t>ipali de credite ai bugetului de stat, ai bugetului asigurărilor sociale de stat, ai bugetului oricărui fond special, precum și pentru operațiunile Fondului național și ale agențiilor de implementare care derulează fonduri comunitare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(10</w:t>
      </w:r>
      <w:r>
        <w:rPr>
          <w:rFonts w:ascii="Arial" w:hAnsi="Arial" w:cs="Arial"/>
          <w:color w:val="333333"/>
          <w:sz w:val="21"/>
          <w:szCs w:val="21"/>
        </w:rPr>
        <w:t>)</w:t>
      </w:r>
      <w:r>
        <w:rPr>
          <w:rFonts w:ascii="Arial" w:hAnsi="Arial" w:cs="Arial"/>
          <w:color w:val="333333"/>
          <w:sz w:val="21"/>
          <w:szCs w:val="21"/>
        </w:rPr>
        <w:t xml:space="preserve"> Ministerul Finan</w:t>
      </w:r>
      <w:r>
        <w:rPr>
          <w:rFonts w:ascii="Arial" w:hAnsi="Arial" w:cs="Arial"/>
          <w:color w:val="333333"/>
          <w:sz w:val="21"/>
          <w:szCs w:val="21"/>
        </w:rPr>
        <w:t>ț</w:t>
      </w:r>
      <w:r>
        <w:rPr>
          <w:rFonts w:ascii="Arial" w:hAnsi="Arial" w:cs="Arial"/>
          <w:color w:val="333333"/>
          <w:sz w:val="21"/>
          <w:szCs w:val="21"/>
        </w:rPr>
        <w:t>elor Publice va coordona sistemul de pregătire profesională a persoanelor desemnate să efectueze controlul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10 </w:t>
      </w:r>
      <w:r>
        <w:rPr>
          <w:rFonts w:ascii="Arial" w:hAnsi="Arial" w:cs="Arial"/>
          <w:b/>
          <w:bCs/>
          <w:color w:val="333333"/>
          <w:sz w:val="21"/>
          <w:szCs w:val="21"/>
        </w:rPr>
        <w:br/>
        <w:t>Viza de control financiar preventiv propriu</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Se supun aprobării ordonatorului de credite numai proiectele de o</w:t>
      </w:r>
      <w:r>
        <w:rPr>
          <w:rFonts w:ascii="Arial" w:hAnsi="Arial" w:cs="Arial"/>
          <w:color w:val="333333"/>
          <w:sz w:val="21"/>
          <w:szCs w:val="21"/>
        </w:rPr>
        <w:t>perațiuni care respectă întru totul cerințele de legalitate, regularitate și încadrare în limitele creditelor bugetare sau creditelor de angajament aprobate, după caz, care poartă viza de control financiar preventiv propriu</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Viza de control financiar p</w:t>
      </w:r>
      <w:r>
        <w:rPr>
          <w:rFonts w:ascii="Arial" w:hAnsi="Arial" w:cs="Arial"/>
          <w:color w:val="333333"/>
          <w:sz w:val="21"/>
          <w:szCs w:val="21"/>
        </w:rPr>
        <w:t>reventiv propriu se exercită prin semnătura persoanelor în drept, competente în acest sens potrivit prezentei ordonanțe, și prin aplicarea de către acestea a sigiliului personal și atestă îndeplinirea condițiilor legale, a regularității și încadrării în li</w:t>
      </w:r>
      <w:r>
        <w:rPr>
          <w:rFonts w:ascii="Arial" w:hAnsi="Arial" w:cs="Arial"/>
          <w:color w:val="333333"/>
          <w:sz w:val="21"/>
          <w:szCs w:val="21"/>
        </w:rPr>
        <w:t>mitele creditelor bugetare sau creditelor de angajament aprobate, după caz, a proiectelor de operațiuni supuse aprobării ordonatorului de credite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vederea acordării vizei de control financiar preventiv propriu, proiectele de operațiuni se prezintă î</w:t>
      </w:r>
      <w:r>
        <w:rPr>
          <w:rFonts w:ascii="Arial" w:hAnsi="Arial" w:cs="Arial"/>
          <w:color w:val="333333"/>
          <w:sz w:val="21"/>
          <w:szCs w:val="21"/>
        </w:rPr>
        <w:t>nsoțite de documentele justificative corespunzătoare, certificate în privința realității și legalității prin semnătura conducătorilor compartimentelor de specialitate care inițiază operațiunea respectivă</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Conducătorii compartimentelor de specialitate p</w:t>
      </w:r>
      <w:r>
        <w:rPr>
          <w:rFonts w:ascii="Arial" w:hAnsi="Arial" w:cs="Arial"/>
          <w:color w:val="333333"/>
          <w:sz w:val="21"/>
          <w:szCs w:val="21"/>
        </w:rPr>
        <w:t>revăzuți la alin. (3) răspund pentru realitatea, regularitatea și legalitatea operațiunilor ale căror documente justificative le-au certificat. Obținerea vizei de control financiar preventiv propriu pe documente care cuprind date nereale sau inexacte și/sa</w:t>
      </w:r>
      <w:r>
        <w:rPr>
          <w:rFonts w:ascii="Arial" w:hAnsi="Arial" w:cs="Arial"/>
          <w:color w:val="333333"/>
          <w:sz w:val="21"/>
          <w:szCs w:val="21"/>
        </w:rPr>
        <w:t>u care se dovedesc ulterior nelegale nu exonerează de răspundere pe șefii compartimentelor de specialitate care le-au întocmit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Persoanele în drept să exercite controlul financiar preventiv propriu răspund, potrivit legii, în raport de culpa lor, pentr</w:t>
      </w:r>
      <w:r>
        <w:rPr>
          <w:rFonts w:ascii="Arial" w:hAnsi="Arial" w:cs="Arial"/>
          <w:color w:val="333333"/>
          <w:sz w:val="21"/>
          <w:szCs w:val="21"/>
        </w:rPr>
        <w:t>u legalitatea, regularitatea și încadrarea în limitele creditelor bugetare sau creditelor de angajament aprobate, după caz, în privința operațiunilor pentru care au acordat viza de control financiar preventiv propriu</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În cazurile în care dispozițiile l</w:t>
      </w:r>
      <w:r>
        <w:rPr>
          <w:rFonts w:ascii="Arial" w:hAnsi="Arial" w:cs="Arial"/>
          <w:color w:val="333333"/>
          <w:sz w:val="21"/>
          <w:szCs w:val="21"/>
        </w:rPr>
        <w:t>egale prevăd avizarea operațiunilor de către compartimentul de specialitate juridică, proiectul de operațiune va fi prezentat pentru control financiar preventiv propriu cu viza șefului compartimentului juridic. Persoanele în drept să exercite controlul fin</w:t>
      </w:r>
      <w:r>
        <w:rPr>
          <w:rFonts w:ascii="Arial" w:hAnsi="Arial" w:cs="Arial"/>
          <w:color w:val="333333"/>
          <w:sz w:val="21"/>
          <w:szCs w:val="21"/>
        </w:rPr>
        <w:t>anciar preventiv propriu pot cere avizul compartimentului de specialitate juridică ori de câte ori consideră că necesitățile o impun</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11 </w:t>
      </w:r>
      <w:r>
        <w:rPr>
          <w:rFonts w:ascii="Arial" w:hAnsi="Arial" w:cs="Arial"/>
          <w:b/>
          <w:bCs/>
          <w:color w:val="333333"/>
          <w:sz w:val="21"/>
          <w:szCs w:val="21"/>
        </w:rPr>
        <w:br/>
        <w:t>Separarea atribuțiilor</w:t>
      </w:r>
      <w:r>
        <w:rPr>
          <w:rFonts w:ascii="Arial" w:hAnsi="Arial" w:cs="Arial"/>
          <w:color w:val="333333"/>
          <w:sz w:val="21"/>
          <w:szCs w:val="21"/>
        </w:rPr>
        <w:t xml:space="preserve"> </w:t>
      </w:r>
      <w:r>
        <w:rPr>
          <w:rFonts w:ascii="Arial" w:hAnsi="Arial" w:cs="Arial"/>
          <w:color w:val="333333"/>
          <w:sz w:val="21"/>
          <w:szCs w:val="21"/>
        </w:rPr>
        <w:t>Persoana care exercită controlul financiar preventiv propriu nu trebuie să fie implic</w:t>
      </w:r>
      <w:r>
        <w:rPr>
          <w:rFonts w:ascii="Arial" w:hAnsi="Arial" w:cs="Arial"/>
          <w:color w:val="333333"/>
          <w:sz w:val="21"/>
          <w:szCs w:val="21"/>
        </w:rPr>
        <w:t>ată, prin sarcinile de serviciu, în efectuarea operațiunii supuse controlului financiar preventiv propriu</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III-a</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privind controlul financiar preventiv delega</w:t>
      </w:r>
      <w:r>
        <w:rPr>
          <w:rFonts w:ascii="Arial" w:eastAsia="Times New Roman" w:hAnsi="Arial" w:cs="Arial"/>
          <w:b/>
          <w:bCs/>
          <w:color w:val="333333"/>
          <w:sz w:val="26"/>
          <w:szCs w:val="26"/>
        </w:rPr>
        <w:t>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12 </w:t>
      </w:r>
      <w:r>
        <w:rPr>
          <w:rFonts w:ascii="Arial" w:hAnsi="Arial" w:cs="Arial"/>
          <w:b/>
          <w:bCs/>
          <w:color w:val="333333"/>
          <w:sz w:val="21"/>
          <w:szCs w:val="21"/>
        </w:rPr>
        <w:br/>
        <w:t>Organizarea controlului financiar preventiv delegat</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w:t>
      </w:r>
      <w:r>
        <w:rPr>
          <w:rFonts w:ascii="Arial" w:hAnsi="Arial" w:cs="Arial"/>
          <w:color w:val="333333"/>
          <w:sz w:val="21"/>
          <w:szCs w:val="21"/>
        </w:rPr>
        <w:t>ontrolul financiar preventiv delegat se organizează și se exercită de către Ministerul Finanțelor Publice prin controlori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Ministrul finanțelor publice numește, pentru fiecare instituție publică în care se exercită funcția de ordonator princip</w:t>
      </w:r>
      <w:r>
        <w:rPr>
          <w:rFonts w:ascii="Arial" w:hAnsi="Arial" w:cs="Arial"/>
          <w:color w:val="333333"/>
          <w:sz w:val="21"/>
          <w:szCs w:val="21"/>
        </w:rPr>
        <w:t>al de credite al bugetului de stat, bugetului asigurărilor sociale de stat sau al bugetului oricărui fond special, unul sau mai mulți controlori delegați, în funcție de volumul și de complexitatea activității instituției publice respective. De asemenea, mi</w:t>
      </w:r>
      <w:r>
        <w:rPr>
          <w:rFonts w:ascii="Arial" w:hAnsi="Arial" w:cs="Arial"/>
          <w:color w:val="333333"/>
          <w:sz w:val="21"/>
          <w:szCs w:val="21"/>
        </w:rPr>
        <w:t>nistrul finanțelor publice numește unul sau mai mulți controlori delegați pentru operațiunile derulate prin bugetul trezoreriei statului, pentru operațiuni privind datoria publică și pentru alte operațiuni specifice Ministerului Finanțelor Publice. Numirea</w:t>
      </w:r>
      <w:r>
        <w:rPr>
          <w:rFonts w:ascii="Arial" w:hAnsi="Arial" w:cs="Arial"/>
          <w:color w:val="333333"/>
          <w:sz w:val="21"/>
          <w:szCs w:val="21"/>
        </w:rPr>
        <w:t xml:space="preserve"> controlorilor delegați se face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Prin norme metodologice aprobate de ministrul finanțelor publice se stabilesc</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tipurile de operațiuni ale căror proiecte se supun controlului financiar preventiv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limitele valorice peste care se efectuează controlul financiar preventiv delegat, pe tipuri de operațiuni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documentele justificative care trebuie să însoțească diferitele tipuri de operațiuni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modul în care trebuie efectuat controlul financiar pre</w:t>
      </w:r>
      <w:r>
        <w:rPr>
          <w:rFonts w:ascii="Arial" w:hAnsi="Arial" w:cs="Arial"/>
          <w:color w:val="333333"/>
          <w:sz w:val="21"/>
          <w:szCs w:val="21"/>
        </w:rPr>
        <w:t>ventiv delegat pentru fiecare tip de operațiune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Tipurile de operațiuni ce se supun controlului financiar preventiv delegat și, după caz, limitele valorice corespunzătoare acestora pot diferi de la o instituție publică la alta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Controlorii delegați</w:t>
      </w:r>
      <w:r>
        <w:rPr>
          <w:rFonts w:ascii="Arial" w:hAnsi="Arial" w:cs="Arial"/>
          <w:color w:val="333333"/>
          <w:sz w:val="21"/>
          <w:szCs w:val="21"/>
        </w:rPr>
        <w:t xml:space="preserve"> exercită viza de control financiar preventiv delegat asupra proiectelor de operațiuni vizate în prealabil de către controlul financiar preventiv propriu al instituției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Controlorii delegați își desfășoară activitatea la sediul instituțiilor pu</w:t>
      </w:r>
      <w:r>
        <w:rPr>
          <w:rFonts w:ascii="Arial" w:hAnsi="Arial" w:cs="Arial"/>
          <w:color w:val="333333"/>
          <w:sz w:val="21"/>
          <w:szCs w:val="21"/>
        </w:rPr>
        <w:t>blice la care au fost numiți. Instituțiile publice prevăzute la alin. (2) asigură controlorului/controlorilor delegat/delegați spațiul de lucru și dotarea necesară, precum și cooperarea personalului propriu, îndeosebi a personalului desemnat să exercite co</w:t>
      </w:r>
      <w:r>
        <w:rPr>
          <w:rFonts w:ascii="Arial" w:hAnsi="Arial" w:cs="Arial"/>
          <w:color w:val="333333"/>
          <w:sz w:val="21"/>
          <w:szCs w:val="21"/>
        </w:rPr>
        <w:t>ntrolul financiar preventiv propriu, pentru îndeplinirea în bune condiții a atribuțiilor de control financiar preventiv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În cazul absenței temporare de la post a unui controlor delegat, ministrul finanțelor publice numește un alt controlor dele</w:t>
      </w:r>
      <w:r>
        <w:rPr>
          <w:rFonts w:ascii="Arial" w:hAnsi="Arial" w:cs="Arial"/>
          <w:color w:val="333333"/>
          <w:sz w:val="21"/>
          <w:szCs w:val="21"/>
        </w:rPr>
        <w:t>gat. Prin ordin al ministrului finanțelor publice se stabilesc care dintre atribuțiile controlorului delegat înlocuit se exercită de către noul controlor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13 </w:t>
      </w:r>
      <w:r>
        <w:rPr>
          <w:rFonts w:ascii="Arial" w:hAnsi="Arial" w:cs="Arial"/>
          <w:b/>
          <w:bCs/>
          <w:color w:val="333333"/>
          <w:sz w:val="21"/>
          <w:szCs w:val="21"/>
        </w:rPr>
        <w:br/>
        <w:t>Viza de control financiar preventiv delegat</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Operațiunile care, potrivit art</w:t>
      </w:r>
      <w:r>
        <w:rPr>
          <w:rFonts w:ascii="Arial" w:hAnsi="Arial" w:cs="Arial"/>
          <w:color w:val="333333"/>
          <w:sz w:val="21"/>
          <w:szCs w:val="21"/>
        </w:rPr>
        <w:t xml:space="preserve">. 12 </w:t>
      </w:r>
      <w:hyperlink r:id="rId19" w:anchor="p-15511920" w:tgtFrame="_blank" w:history="1">
        <w:r>
          <w:rPr>
            <w:rStyle w:val="Hyperlink"/>
            <w:rFonts w:ascii="Arial" w:hAnsi="Arial" w:cs="Arial"/>
            <w:sz w:val="21"/>
            <w:szCs w:val="21"/>
          </w:rPr>
          <w:t>alin. (3)</w:t>
        </w:r>
      </w:hyperlink>
      <w:r>
        <w:rPr>
          <w:rFonts w:ascii="Arial" w:hAnsi="Arial" w:cs="Arial"/>
          <w:color w:val="333333"/>
          <w:sz w:val="21"/>
          <w:szCs w:val="21"/>
        </w:rPr>
        <w:t xml:space="preserve"> și </w:t>
      </w:r>
      <w:hyperlink r:id="rId20" w:anchor="p-15511925" w:tgtFrame="_blank" w:history="1">
        <w:r>
          <w:rPr>
            <w:rStyle w:val="Hyperlink"/>
            <w:rFonts w:ascii="Arial" w:hAnsi="Arial" w:cs="Arial"/>
            <w:sz w:val="21"/>
            <w:szCs w:val="21"/>
          </w:rPr>
          <w:t>(4)</w:t>
        </w:r>
      </w:hyperlink>
      <w:r>
        <w:rPr>
          <w:rFonts w:ascii="Arial" w:hAnsi="Arial" w:cs="Arial"/>
          <w:color w:val="333333"/>
          <w:sz w:val="21"/>
          <w:szCs w:val="21"/>
        </w:rPr>
        <w:t>, fac obiectul controlului financiar preventiv delegat se supun aprobării ordonatorului de credite numai însoțite de viza de control financiar preventiv delegat, care atestă îndeplinirea condițiilor legale, a regularității și încadrării în limitele credite</w:t>
      </w:r>
      <w:r>
        <w:rPr>
          <w:rFonts w:ascii="Arial" w:hAnsi="Arial" w:cs="Arial"/>
          <w:color w:val="333333"/>
          <w:sz w:val="21"/>
          <w:szCs w:val="21"/>
        </w:rPr>
        <w:t>lor bugetare sau creditelor de angajament aprobate, după caz, a acestor proiecte de operațiuni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Viza de control financiar preventiv delegat se acordă sau se refuză în scris, pe formular tipizat, și trebuie să poarte semnătura și sigiliul personal al co</w:t>
      </w:r>
      <w:r>
        <w:rPr>
          <w:rFonts w:ascii="Arial" w:hAnsi="Arial" w:cs="Arial"/>
          <w:color w:val="333333"/>
          <w:sz w:val="21"/>
          <w:szCs w:val="21"/>
        </w:rPr>
        <w:t>ntrolorului delegat competent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Persoanele în drept să exercite controlul financiar preventiv delegat răspund, potrivit legii, în raport de culpa lor, pentru legalitatea, regularitatea și încadrarea în limitele creditelor de angajament și creditelor bug</w:t>
      </w:r>
      <w:r>
        <w:rPr>
          <w:rFonts w:ascii="Arial" w:hAnsi="Arial" w:cs="Arial"/>
          <w:color w:val="333333"/>
          <w:sz w:val="21"/>
          <w:szCs w:val="21"/>
        </w:rPr>
        <w:t>etare aprobate, în privința operațiunilor pentru care au acordat viza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Înainte de a emite un refuz de viză, controlorul delegat are obligația să informeze, în scris, în legătură cu intenția sa ordonatorul de credite, precizând motivele refuzului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w:t>
      </w:r>
      <w:r>
        <w:rPr>
          <w:rFonts w:ascii="Arial" w:hAnsi="Arial" w:cs="Arial"/>
          <w:color w:val="333333"/>
          <w:sz w:val="21"/>
          <w:szCs w:val="21"/>
        </w:rPr>
        <w:t xml:space="preserve">n cazul în care conducătorul entității publice prezintă în scris argumente în favoarea efectuării operațiunii pentru care se intenționează refuzul de viză, controlorul delegat consultă, înainte de a înregistra oficial refuzul de viză, opinia neutră asupra </w:t>
      </w:r>
      <w:r>
        <w:rPr>
          <w:rFonts w:ascii="Arial" w:hAnsi="Arial" w:cs="Arial"/>
          <w:color w:val="333333"/>
          <w:sz w:val="21"/>
          <w:szCs w:val="21"/>
        </w:rPr>
        <w:t>cazului. Pentru formularea opiniei neutre, prin decizie a controlorului financiar șef, se constituie ad hoc o comisie formată din 3 membri ai Corpului controlorilor delegați, din care cel puțin unul cu funcție de conducere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Opinia neutră se formulează </w:t>
      </w:r>
      <w:r>
        <w:rPr>
          <w:rFonts w:ascii="Arial" w:hAnsi="Arial" w:cs="Arial"/>
          <w:color w:val="333333"/>
          <w:sz w:val="21"/>
          <w:szCs w:val="21"/>
        </w:rPr>
        <w:t>ș</w:t>
      </w:r>
      <w:r>
        <w:rPr>
          <w:rFonts w:ascii="Arial" w:hAnsi="Arial" w:cs="Arial"/>
          <w:color w:val="333333"/>
          <w:sz w:val="21"/>
          <w:szCs w:val="21"/>
        </w:rPr>
        <w:t>i se motivează în scris și se transmite controlorului delegat în cel mult 3 zile lucrătoare de la solicitare. Opinia neutră are rol consultativ, soluția finală fiind de competența exclusivă a controlorului delegat, potrivit principiului exercitării în mod</w:t>
      </w:r>
      <w:r>
        <w:rPr>
          <w:rFonts w:ascii="Arial" w:hAnsi="Arial" w:cs="Arial"/>
          <w:color w:val="333333"/>
          <w:sz w:val="21"/>
          <w:szCs w:val="21"/>
        </w:rPr>
        <w:t xml:space="preserve"> independent a atribuțiilor de control financiar preventiv delegat. În cazul în care controlorul delegat emite refuz de viză, acesta are obligația de a transmite ordonatorului de credite și o copie a opiniei neutre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14 </w:t>
      </w:r>
      <w:r>
        <w:rPr>
          <w:rFonts w:ascii="Arial" w:hAnsi="Arial" w:cs="Arial"/>
          <w:b/>
          <w:bCs/>
          <w:color w:val="333333"/>
          <w:sz w:val="21"/>
          <w:szCs w:val="21"/>
        </w:rPr>
        <w:br/>
        <w:t>Durata controlului financi</w:t>
      </w:r>
      <w:r>
        <w:rPr>
          <w:rFonts w:ascii="Arial" w:hAnsi="Arial" w:cs="Arial"/>
          <w:b/>
          <w:bCs/>
          <w:color w:val="333333"/>
          <w:sz w:val="21"/>
          <w:szCs w:val="21"/>
        </w:rPr>
        <w:t>ar preventiv delegat</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Controlul financiar preventiv delegat se efectuează în termenul cel mai scurt, permis de durata efectivă a verificărilor necesare, astfel încât să nu afecteze desfășurarea în bune condiții și în termen a operațiunii al cărei proiec</w:t>
      </w:r>
      <w:r>
        <w:rPr>
          <w:rFonts w:ascii="Arial" w:hAnsi="Arial" w:cs="Arial"/>
          <w:color w:val="333333"/>
          <w:sz w:val="21"/>
          <w:szCs w:val="21"/>
        </w:rPr>
        <w:t>t se supune controlului financiar preventiv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Perioada maximă pentru acordarea sau, după caz, pentru refuzul vizei de control financiar preventiv delegat este de 3 zile lucrătoare de la prezentarea proiectului unei operațiuni, însoțit de toate d</w:t>
      </w:r>
      <w:r>
        <w:rPr>
          <w:rFonts w:ascii="Arial" w:hAnsi="Arial" w:cs="Arial"/>
          <w:color w:val="333333"/>
          <w:sz w:val="21"/>
          <w:szCs w:val="21"/>
        </w:rPr>
        <w:t>ocumentele justificative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Perioada prevăzută la alin. (2) este suspendată de la înregistrarea informării prevăzute la art. 13 </w:t>
      </w:r>
      <w:hyperlink r:id="rId21" w:anchor="p-15511935" w:tgtFrame="_blank" w:history="1">
        <w:r>
          <w:rPr>
            <w:rStyle w:val="Hyperlink"/>
            <w:rFonts w:ascii="Arial" w:hAnsi="Arial" w:cs="Arial"/>
            <w:sz w:val="21"/>
            <w:szCs w:val="21"/>
          </w:rPr>
          <w:t>alin. (4)</w:t>
        </w:r>
      </w:hyperlink>
      <w:r>
        <w:rPr>
          <w:rFonts w:ascii="Arial" w:hAnsi="Arial" w:cs="Arial"/>
          <w:color w:val="333333"/>
          <w:sz w:val="21"/>
          <w:szCs w:val="21"/>
        </w:rPr>
        <w:t xml:space="preserve"> până la primirea răspunsului ordonatorului de credite. Perioada de suspendare se aplică și pentru intervalul necesar în vederea formulării opiniei neutre, care însă nu poate</w:t>
      </w:r>
      <w:r>
        <w:rPr>
          <w:rFonts w:ascii="Arial" w:hAnsi="Arial" w:cs="Arial"/>
          <w:color w:val="333333"/>
          <w:sz w:val="21"/>
          <w:szCs w:val="21"/>
        </w:rPr>
        <w:t xml:space="preserve"> depăși 3 zile lucrătoare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cazuri excepționale controlorul delegat are dreptul să prelungească perioada prevăzută la alin. (2) cu maximum 5 zile lucrătoare, pe baza unui referat de justificare pe care are obligația să îl transmită de îndată spre inf</w:t>
      </w:r>
      <w:r>
        <w:rPr>
          <w:rFonts w:ascii="Arial" w:hAnsi="Arial" w:cs="Arial"/>
          <w:color w:val="333333"/>
          <w:sz w:val="21"/>
          <w:szCs w:val="21"/>
        </w:rPr>
        <w:t>ormare controlorului financiar șef și ordonatorului de credite</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IV-a</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privind controlorii delegaț</w:t>
      </w:r>
      <w:r>
        <w:rPr>
          <w:rFonts w:ascii="Arial" w:eastAsia="Times New Roman" w:hAnsi="Arial" w:cs="Arial"/>
          <w:b/>
          <w:bCs/>
          <w:color w:val="333333"/>
          <w:sz w:val="26"/>
          <w:szCs w:val="26"/>
        </w:rPr>
        <w:t>i</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15 </w:t>
      </w:r>
      <w:r>
        <w:rPr>
          <w:rFonts w:ascii="Arial" w:hAnsi="Arial" w:cs="Arial"/>
          <w:b/>
          <w:bCs/>
          <w:color w:val="333333"/>
          <w:sz w:val="21"/>
          <w:szCs w:val="21"/>
        </w:rPr>
        <w:br/>
        <w:t>Funcția de controlor delegat</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Controlorul delegat este funcționar public, angajat al Ministerului Finanțelor Public</w:t>
      </w:r>
      <w:r>
        <w:rPr>
          <w:rFonts w:ascii="Arial" w:hAnsi="Arial" w:cs="Arial"/>
          <w:color w:val="333333"/>
          <w:sz w:val="21"/>
          <w:szCs w:val="21"/>
        </w:rPr>
        <w:t>e. Numărul de posturi de controlor delegat se stabilește de către ministrul finanțelor publice, în funcție de necesități, în limita numărului total de posturi și a bugetului anual, aprobate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Pot fi încadrate în funcția de controlor delegat numai persoa</w:t>
      </w:r>
      <w:r>
        <w:rPr>
          <w:rFonts w:ascii="Arial" w:hAnsi="Arial" w:cs="Arial"/>
          <w:color w:val="333333"/>
          <w:sz w:val="21"/>
          <w:szCs w:val="21"/>
        </w:rPr>
        <w:t xml:space="preserve">nele care au studii superioare economice sau juridice și o vechime efectivă în domeniul finanțelor publice de minimum 7 ani. Candidații pentru funcția de controlor delegat trebuie să prezinte cazier judiciar, informații și recomandări, din care să rezulte </w:t>
      </w:r>
      <w:r>
        <w:rPr>
          <w:rFonts w:ascii="Arial" w:hAnsi="Arial" w:cs="Arial"/>
          <w:color w:val="333333"/>
          <w:sz w:val="21"/>
          <w:szCs w:val="21"/>
        </w:rPr>
        <w:t>că au un profil moral și profesional corespunzător cerințelor funcției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16 </w:t>
      </w:r>
      <w:r>
        <w:rPr>
          <w:rFonts w:ascii="Arial" w:hAnsi="Arial" w:cs="Arial"/>
          <w:b/>
          <w:bCs/>
          <w:color w:val="333333"/>
          <w:sz w:val="21"/>
          <w:szCs w:val="21"/>
        </w:rPr>
        <w:br/>
        <w:t>Incompatibilități</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Controlorii delegați nu pot fi soți, rude sau afini până la gradul al patrulea inclusiv cu ordonatorul de credite pe lângă care sunt numiți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w:t>
      </w:r>
      <w:r>
        <w:rPr>
          <w:rFonts w:ascii="Arial" w:hAnsi="Arial" w:cs="Arial"/>
          <w:color w:val="333333"/>
          <w:sz w:val="21"/>
          <w:szCs w:val="21"/>
        </w:rPr>
        <w:t>trolorilor delegați le sunt interzise exercitarea, direct sau prin persoane interpuse, a activităților de comerț, precum și participarea la administrarea sau conducerea unor societăți comerciale sau civile. Ei nu pot exercita funcția de expert judiciar sau</w:t>
      </w:r>
      <w:r>
        <w:rPr>
          <w:rFonts w:ascii="Arial" w:hAnsi="Arial" w:cs="Arial"/>
          <w:color w:val="333333"/>
          <w:sz w:val="21"/>
          <w:szCs w:val="21"/>
        </w:rPr>
        <w:t xml:space="preserve"> arbitru desemnat de părți într-un arbitraj</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Funcția de controlor delegat este incompatibilă cu orice altă funcție publică sau privată, cu excepția funcțiilor didactice din învățământul superior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Se interzice controlorilor delegați să facă parte di</w:t>
      </w:r>
      <w:r>
        <w:rPr>
          <w:rFonts w:ascii="Arial" w:hAnsi="Arial" w:cs="Arial"/>
          <w:color w:val="333333"/>
          <w:sz w:val="21"/>
          <w:szCs w:val="21"/>
        </w:rPr>
        <w:t>n partide politice sau să desfășoare activități publice cu caracter politic</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Controlorul delegat care se găsește într-una din situațiile prevăzute la alin. (1)-(4) are obligația de a informa de îndată, în scris, ministrul finanțelor publice și controlo</w:t>
      </w:r>
      <w:r>
        <w:rPr>
          <w:rFonts w:ascii="Arial" w:hAnsi="Arial" w:cs="Arial"/>
          <w:color w:val="333333"/>
          <w:sz w:val="21"/>
          <w:szCs w:val="21"/>
        </w:rPr>
        <w:t>rul financiar șef</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17 </w:t>
      </w:r>
      <w:r>
        <w:rPr>
          <w:rFonts w:ascii="Arial" w:hAnsi="Arial" w:cs="Arial"/>
          <w:b/>
          <w:bCs/>
          <w:color w:val="333333"/>
          <w:sz w:val="21"/>
          <w:szCs w:val="21"/>
        </w:rPr>
        <w:br/>
        <w:t>Atribuțiile controlorului delegat</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Atribuțiile controlorului delegat sunt, în principal, următoarele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exercitarea controlului financiar preventiv delegat asupra proiectelor de operațiuni ale ordonatorului de credite, în conformitate cu ordinul de numire și cu normele metodologice aprobate potrivit prezentei ordonanțe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supravegherea organizării, ținerii,</w:t>
      </w:r>
      <w:r>
        <w:rPr>
          <w:rFonts w:ascii="Arial" w:hAnsi="Arial" w:cs="Arial"/>
          <w:color w:val="333333"/>
          <w:sz w:val="21"/>
          <w:szCs w:val="21"/>
        </w:rPr>
        <w:t xml:space="preserve"> actualizării și raportării evidenței angajamentelor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prezentarea de rapoarte lunare controlorului financiar șef cu privire la situația curentă a angajamentelor efectuate, vizele acordate și situațiile intențiilor și refuzurilor de viză, formularea de a</w:t>
      </w:r>
      <w:r>
        <w:rPr>
          <w:rFonts w:ascii="Arial" w:hAnsi="Arial" w:cs="Arial"/>
          <w:color w:val="333333"/>
          <w:sz w:val="21"/>
          <w:szCs w:val="21"/>
        </w:rPr>
        <w:t>vize cu caracter consultativ, precum și aspectele deosebite ale derulării operațiunilor financiare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formularea de avize cu caracter consultativ, la solicitarea ordonatorului de credite pe lângă care este numit sau la cererea ministrului finanțelor publi</w:t>
      </w:r>
      <w:r>
        <w:rPr>
          <w:rFonts w:ascii="Arial" w:hAnsi="Arial" w:cs="Arial"/>
          <w:color w:val="333333"/>
          <w:sz w:val="21"/>
          <w:szCs w:val="21"/>
        </w:rPr>
        <w:t>ce, precum și din inițiativă proprie, în privința conformității, economicității, eficacității sau eficienței unor operațiuni ori proiecte de acte normative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monitorizarea și îndrumarea metodologică a controlului financiar preventiv propriu</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elaborare</w:t>
      </w:r>
      <w:r>
        <w:rPr>
          <w:rFonts w:ascii="Arial" w:hAnsi="Arial" w:cs="Arial"/>
          <w:color w:val="333333"/>
          <w:sz w:val="21"/>
          <w:szCs w:val="21"/>
        </w:rPr>
        <w:t>a de propuneri și proiecte privind perfecționarea controlului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participarea la activitățile Corpului controlorilor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îndeplinirea altor atribuții, stabilite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Controlorul del</w:t>
      </w:r>
      <w:r>
        <w:rPr>
          <w:rFonts w:ascii="Arial" w:hAnsi="Arial" w:cs="Arial"/>
          <w:color w:val="333333"/>
          <w:sz w:val="21"/>
          <w:szCs w:val="21"/>
        </w:rPr>
        <w:t>egat nu se pronunță asupra oportunității operațiunilor ce fac obiectul controlului financiar preventiv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Controlorul delegat este obligat să își exercite atribuțiile cu bună-credință și cu deplină responsabilitate. Pentru actele sale, întreprins</w:t>
      </w:r>
      <w:r>
        <w:rPr>
          <w:rFonts w:ascii="Arial" w:hAnsi="Arial" w:cs="Arial"/>
          <w:color w:val="333333"/>
          <w:sz w:val="21"/>
          <w:szCs w:val="21"/>
        </w:rPr>
        <w:t>e cu bună-credință în exercițiul atribuțiilor sale și în limita acestora, controlorul delegat nu poate fi sancționat sau trecut în altă funcție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Controlorul delegat își exercită atribuțiile în mod independent. El îl poate informa în mod direct pe minis</w:t>
      </w:r>
      <w:r>
        <w:rPr>
          <w:rFonts w:ascii="Arial" w:hAnsi="Arial" w:cs="Arial"/>
          <w:color w:val="333333"/>
          <w:sz w:val="21"/>
          <w:szCs w:val="21"/>
        </w:rPr>
        <w:t>trul finanțelor publice asupra situațiilor deosebite apărute în activitatea sa și nu i se poate impune, pe nici o cale, acordarea ori refuzul vizei de control financiar preventiv delegat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Controlorul delegat este obligat să păstreze secretul de stat, s</w:t>
      </w:r>
      <w:r>
        <w:rPr>
          <w:rFonts w:ascii="Arial" w:hAnsi="Arial" w:cs="Arial"/>
          <w:color w:val="333333"/>
          <w:sz w:val="21"/>
          <w:szCs w:val="21"/>
        </w:rPr>
        <w:t>ecretul de serviciu și confidențialitatea în legătură cu faptele, informațiile sau documentele de care ia cunoștință în exercitarea funcției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Evaluarea activității controlorului delegat se face anual prin calificative, pe baza informațiilor cuprinse în</w:t>
      </w:r>
      <w:r>
        <w:rPr>
          <w:rFonts w:ascii="Arial" w:hAnsi="Arial" w:cs="Arial"/>
          <w:color w:val="333333"/>
          <w:sz w:val="21"/>
          <w:szCs w:val="21"/>
        </w:rPr>
        <w:t xml:space="preserve"> rapoartele anuale privind controlul financiar preventiv, rapoartele structurilor de audit public intern și de inspecție economico-financiară din cadrul Ministerului Finanțelor Publice și în rapoartele Curții de Conturi. Calificativele anuale primite de fi</w:t>
      </w:r>
      <w:r>
        <w:rPr>
          <w:rFonts w:ascii="Arial" w:hAnsi="Arial" w:cs="Arial"/>
          <w:color w:val="333333"/>
          <w:sz w:val="21"/>
          <w:szCs w:val="21"/>
        </w:rPr>
        <w:t>ecare controlor delegat se păstrează pe toată durata exercitării de către acesta a atribuțiilor funcției. Ministrul finanțelor publice îl demite de îndată pe controlorul delegat care a înregistrat calificativul "nesatisfăcător" sau, de 3 ori consecutiv, ca</w:t>
      </w:r>
      <w:r>
        <w:rPr>
          <w:rFonts w:ascii="Arial" w:hAnsi="Arial" w:cs="Arial"/>
          <w:color w:val="333333"/>
          <w:sz w:val="21"/>
          <w:szCs w:val="21"/>
        </w:rPr>
        <w:t>lificativul "satisfăcător"</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Controlorul delegat răspunde disciplinar pentru abateri de la îndatoririle de serviciu, potrivit reglementărilor în vigoare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18 </w:t>
      </w:r>
      <w:r>
        <w:rPr>
          <w:rFonts w:ascii="Arial" w:hAnsi="Arial" w:cs="Arial"/>
          <w:b/>
          <w:bCs/>
          <w:color w:val="333333"/>
          <w:sz w:val="21"/>
          <w:szCs w:val="21"/>
        </w:rPr>
        <w:br/>
        <w:t>Gradele profesionale și salarizarea controlorilor delegați</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În funcție de performa</w:t>
      </w:r>
      <w:r>
        <w:rPr>
          <w:rFonts w:ascii="Arial" w:hAnsi="Arial" w:cs="Arial"/>
          <w:color w:val="333333"/>
          <w:sz w:val="21"/>
          <w:szCs w:val="21"/>
        </w:rPr>
        <w:t>nțele profesionale atestate de calificativele înregistrate în baza evaluărilor anuale și de vechimea în funcție, controlorii delegați se încadrează în gradele profesionale I, II și III. Cerințele minime și condițiile promovării de la un grad profesional la</w:t>
      </w:r>
      <w:r>
        <w:rPr>
          <w:rFonts w:ascii="Arial" w:hAnsi="Arial" w:cs="Arial"/>
          <w:color w:val="333333"/>
          <w:sz w:val="21"/>
          <w:szCs w:val="21"/>
        </w:rPr>
        <w:t xml:space="preserve"> altul se stabilesc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Salariile de bază, sporurile și celelalte drepturi salariale ale controlorilor delegați se stabilesc prin asimilare cu funcția de controlor financiar din structura Curții de Conturi, res</w:t>
      </w:r>
      <w:r>
        <w:rPr>
          <w:rFonts w:ascii="Arial" w:hAnsi="Arial" w:cs="Arial"/>
          <w:color w:val="333333"/>
          <w:sz w:val="21"/>
          <w:szCs w:val="21"/>
        </w:rPr>
        <w:t>pectiv pentru gradul I, II sau III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Controlorul financiar șef primește o indemnizație de conducere echivalentă cu cea de director general în Ministerul Finanțelor Publice, iar adjuncții acestuia, o indemnizație de conducere echivalentă cu cea de direct</w:t>
      </w:r>
      <w:r>
        <w:rPr>
          <w:rFonts w:ascii="Arial" w:hAnsi="Arial" w:cs="Arial"/>
          <w:color w:val="333333"/>
          <w:sz w:val="21"/>
          <w:szCs w:val="21"/>
        </w:rPr>
        <w:t>or în Ministerul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Până la aplicarea legii privind salarizarea funcționarilor publici salariile de bază, sporurile și celelalte drepturi salariale ale controlorilor delegați se mențin la nivelul stabilit anterior intrării în vigoare a</w:t>
      </w:r>
      <w:r>
        <w:rPr>
          <w:rFonts w:ascii="Arial" w:hAnsi="Arial" w:cs="Arial"/>
          <w:color w:val="333333"/>
          <w:sz w:val="21"/>
          <w:szCs w:val="21"/>
        </w:rPr>
        <w:t xml:space="preserve"> Ordonanței de urgență a Guvernului </w:t>
      </w:r>
      <w:hyperlink r:id="rId22" w:tgtFrame="_blank" w:history="1">
        <w:r>
          <w:rPr>
            <w:rStyle w:val="Hyperlink"/>
            <w:rFonts w:ascii="Arial" w:hAnsi="Arial" w:cs="Arial"/>
            <w:sz w:val="21"/>
            <w:szCs w:val="21"/>
          </w:rPr>
          <w:t>nr. 160/2000</w:t>
        </w:r>
      </w:hyperlink>
      <w:r>
        <w:rPr>
          <w:rFonts w:ascii="Arial" w:hAnsi="Arial" w:cs="Arial"/>
          <w:color w:val="333333"/>
          <w:sz w:val="21"/>
          <w:szCs w:val="21"/>
        </w:rPr>
        <w:t>*) privind salarizarea</w:t>
      </w:r>
      <w:r>
        <w:rPr>
          <w:rFonts w:ascii="Arial" w:hAnsi="Arial" w:cs="Arial"/>
          <w:color w:val="333333"/>
          <w:sz w:val="21"/>
          <w:szCs w:val="21"/>
        </w:rPr>
        <w:t xml:space="preserve"> controlorilor financiari din cadrul Curții de Conturi, potrivit prevederilor alin. (2) și evaluării performanțelor profesionale individuale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Ordonanța de urgență a Guvernului nr. 160/2000, publicată în Monitorul Oficial al României, Partea I, nr. 510 d</w:t>
      </w:r>
      <w:r>
        <w:rPr>
          <w:rFonts w:ascii="Arial" w:hAnsi="Arial" w:cs="Arial"/>
          <w:color w:val="333333"/>
          <w:sz w:val="21"/>
          <w:szCs w:val="21"/>
        </w:rPr>
        <w:t xml:space="preserve">in 19 octombrie 2000, a fost aprobată prin Legea </w:t>
      </w:r>
      <w:hyperlink r:id="rId23" w:tgtFrame="_blank" w:history="1">
        <w:r>
          <w:rPr>
            <w:rStyle w:val="Hyperlink"/>
            <w:rFonts w:ascii="Arial" w:hAnsi="Arial" w:cs="Arial"/>
            <w:sz w:val="21"/>
            <w:szCs w:val="21"/>
          </w:rPr>
          <w:t>nr. 711/2001</w:t>
        </w:r>
      </w:hyperlink>
      <w:r>
        <w:rPr>
          <w:rFonts w:ascii="Arial" w:hAnsi="Arial" w:cs="Arial"/>
          <w:color w:val="333333"/>
          <w:sz w:val="21"/>
          <w:szCs w:val="21"/>
        </w:rPr>
        <w:t xml:space="preserve"> pentru aprobarea Ordonanței de urgență a Guvernului nr. 160/2000 privind salarizarea controlorilor financiari din cadrul Curții de Conturi, publicată în Monitorul Oficial al României, Partea I, nr. 785 din 11 decemb</w:t>
      </w:r>
      <w:r>
        <w:rPr>
          <w:rFonts w:ascii="Arial" w:hAnsi="Arial" w:cs="Arial"/>
          <w:color w:val="333333"/>
          <w:sz w:val="21"/>
          <w:szCs w:val="21"/>
        </w:rPr>
        <w:t>rie 2001</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19 </w:t>
      </w:r>
      <w:r>
        <w:rPr>
          <w:rFonts w:ascii="Arial" w:hAnsi="Arial" w:cs="Arial"/>
          <w:b/>
          <w:bCs/>
          <w:color w:val="333333"/>
          <w:sz w:val="21"/>
          <w:szCs w:val="21"/>
        </w:rPr>
        <w:br/>
        <w:t>Corpul controlorilor delegați</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Corpul controlorilor delegați se organizează ca un compartiment distinct în structura Ministerului Finanțelor Publice, la nivel central și teritorial, și cuprinde ansamblul controlorilor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Corpul controlorilor delegați asigură, în principal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aplicarea și dezvoltarea principiilor și practicilor avansate de bună conduită financiară</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colaborarea și schimburile profesionale între controlorii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colaborarea și schimburile profe</w:t>
      </w:r>
      <w:r>
        <w:rPr>
          <w:rFonts w:ascii="Arial" w:hAnsi="Arial" w:cs="Arial"/>
          <w:color w:val="333333"/>
          <w:sz w:val="21"/>
          <w:szCs w:val="21"/>
        </w:rPr>
        <w:t>sionale cu alte structuri de profil interne, externe și internaționale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Corpul controlorilor delegați este condus de controlorul financiar șef</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Controlorul financiar șef are 2 adjuncți ale căror atribuții se stabilesc prin ordin al ministrului fina</w:t>
      </w:r>
      <w:r>
        <w:rPr>
          <w:rFonts w:ascii="Arial" w:hAnsi="Arial" w:cs="Arial"/>
          <w:color w:val="333333"/>
          <w:sz w:val="21"/>
          <w:szCs w:val="21"/>
        </w:rPr>
        <w:t>nțelor publice, la propunerea controlorului financiar șef</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Pe lângă Corpul controlorilor delegați și în subordinea controlorului financiar șef funcționează o structură de specialitate care asigură suportul informațional necesar în activitatea Corpului </w:t>
      </w:r>
      <w:r>
        <w:rPr>
          <w:rFonts w:ascii="Arial" w:hAnsi="Arial" w:cs="Arial"/>
          <w:color w:val="333333"/>
          <w:sz w:val="21"/>
          <w:szCs w:val="21"/>
        </w:rPr>
        <w:t>controlorilor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Controlorul financiar șef și adjuncții acestuia sunt numiți prin hotărâre a Guvernului pentru un mandat de 6 ani, pe baza propunerii nominale făcute de către ministrul finanțelor publice în urma intervievării a 6 candidați desem</w:t>
      </w:r>
      <w:r>
        <w:rPr>
          <w:rFonts w:ascii="Arial" w:hAnsi="Arial" w:cs="Arial"/>
          <w:color w:val="333333"/>
          <w:sz w:val="21"/>
          <w:szCs w:val="21"/>
        </w:rPr>
        <w:t>nați din rândul controlorilor delegați de către Corpul controlorilor delegați, în ședință plenară, cu majoritate simplă. La data ședinței plenare de desemnare a celor 6 candidați este obligatoriu ca numărul controlorilor delegați încadrați efectiv și efect</w:t>
      </w:r>
      <w:r>
        <w:rPr>
          <w:rFonts w:ascii="Arial" w:hAnsi="Arial" w:cs="Arial"/>
          <w:color w:val="333333"/>
          <w:sz w:val="21"/>
          <w:szCs w:val="21"/>
        </w:rPr>
        <w:t xml:space="preserve">iv prezenți la ședință să fie cel puțin jumătate din numărul de posturi de controlor delegat, stabilit potrivit prevederilor art. 15 </w:t>
      </w:r>
      <w:hyperlink r:id="rId24" w:anchor="p-15511950"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Aceeași persoană nu poate îndeplini mai mult de un mandat în funcția de controlor financiar șef; de asemenea, aceeași persoană nu poate îndeplini mai mult de un mandat în funcția de controlor financiar șef adjunct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Controlorul financiar șef îndeplineșt</w:t>
      </w:r>
      <w:r>
        <w:rPr>
          <w:rFonts w:ascii="Arial" w:hAnsi="Arial" w:cs="Arial"/>
          <w:color w:val="333333"/>
          <w:sz w:val="21"/>
          <w:szCs w:val="21"/>
        </w:rPr>
        <w:t>e, în principal, următoarele atribuții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susține, în fața ministrului finanțelor publice, a Guvernului și a altor autorități, după caz, soluțiile date în exercițiul atribuțiilor sale de către oricare dintre controlorii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organizează sistemul i</w:t>
      </w:r>
      <w:r>
        <w:rPr>
          <w:rFonts w:ascii="Arial" w:hAnsi="Arial" w:cs="Arial"/>
          <w:color w:val="333333"/>
          <w:sz w:val="21"/>
          <w:szCs w:val="21"/>
        </w:rPr>
        <w:t>nformațional și urmărește realizarea în mod efectiv și în timp util a schimbului de informații între controlorii delegați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prezintă ministrului finanțelor publice informări asupra intențiilor și refuzurilor de viză, precum și asupra aspectelor important</w:t>
      </w:r>
      <w:r>
        <w:rPr>
          <w:rFonts w:ascii="Arial" w:hAnsi="Arial" w:cs="Arial"/>
          <w:color w:val="333333"/>
          <w:sz w:val="21"/>
          <w:szCs w:val="21"/>
        </w:rPr>
        <w:t>e privind utilizarea fondurilor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asigură formularea de opinii neutre, potrivit prevederilor art. 13 </w:t>
      </w:r>
      <w:hyperlink r:id="rId25" w:anchor="p-75816039" w:tgtFrame="_blank" w:history="1">
        <w:r>
          <w:rPr>
            <w:rStyle w:val="Hyperlink"/>
            <w:rFonts w:ascii="Arial" w:hAnsi="Arial" w:cs="Arial"/>
            <w:sz w:val="21"/>
            <w:szCs w:val="21"/>
          </w:rPr>
          <w:t>alin. (5)</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organizează și urmărește colectarea, prelucrarea și înregistrarea statistică a informațiilor privind activitatea de control financiar preventiv delegat și efectuează evaluarea acesteia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dispune măsuri pentru aplicarea în activitatea controlorilor delegați a principiilor și practicilor avansate de bună conduită financiară și pentru valorificarea propunerilor și contribuțiilor acestora la dezvoltarea și la perfecționarea de standarde în do</w:t>
      </w:r>
      <w:r>
        <w:rPr>
          <w:rFonts w:ascii="Arial" w:hAnsi="Arial" w:cs="Arial"/>
          <w:color w:val="333333"/>
          <w:sz w:val="21"/>
          <w:szCs w:val="21"/>
        </w:rPr>
        <w:t>meniu</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asigură îndrumarea metodologică în domeniul controlului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prezintă Guvernului, odată cu conturile generale anuale de execuție a bugetelor prevăzute de lege, un raport anual privind controlul financiar preventiv la nivelul in</w:t>
      </w:r>
      <w:r>
        <w:rPr>
          <w:rFonts w:ascii="Arial" w:hAnsi="Arial" w:cs="Arial"/>
          <w:color w:val="333333"/>
          <w:sz w:val="21"/>
          <w:szCs w:val="21"/>
        </w:rPr>
        <w:t>stituțiilor publice la care se exercită funcția de ordonator principal de credite al bugetului de stat, bugetului asigurărilor sociale de stat și al bugetului oricărui fond special</w:t>
      </w:r>
      <w:r>
        <w:rPr>
          <w:rFonts w:ascii="Arial" w:hAnsi="Arial" w:cs="Arial"/>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i</w:t>
      </w:r>
      <w:r>
        <w:rPr>
          <w:rFonts w:ascii="Arial" w:hAnsi="Arial" w:cs="Arial"/>
          <w:strike/>
          <w:color w:val="333333"/>
          <w:sz w:val="21"/>
          <w:szCs w:val="21"/>
        </w:rPr>
        <w:t>)</w:t>
      </w:r>
      <w:r>
        <w:rPr>
          <w:rFonts w:ascii="Arial" w:hAnsi="Arial" w:cs="Arial"/>
          <w:strike/>
          <w:color w:val="333333"/>
          <w:sz w:val="21"/>
          <w:szCs w:val="21"/>
        </w:rPr>
        <w:t xml:space="preserve"> </w:t>
      </w:r>
      <w:r>
        <w:rPr>
          <w:rFonts w:ascii="Arial" w:hAnsi="Arial" w:cs="Arial"/>
          <w:strike/>
          <w:color w:val="333333"/>
          <w:sz w:val="21"/>
          <w:szCs w:val="21"/>
        </w:rPr>
        <w:t>elaborează raportul național anual privind controlul preventiv, pe care îl prezintă spre dezbatere Guvernului</w:t>
      </w:r>
      <w:r>
        <w:rPr>
          <w:rFonts w:ascii="Arial" w:hAnsi="Arial" w:cs="Arial"/>
          <w:strike/>
          <w:color w:val="333333"/>
          <w:sz w:val="21"/>
          <w:szCs w:val="21"/>
        </w:rPr>
        <w:t>;</w:t>
      </w:r>
    </w:p>
    <w:p w:rsidR="00000000" w:rsidRDefault="00BE6A8E">
      <w:pPr>
        <w:pStyle w:val="al"/>
        <w:spacing w:line="345" w:lineRule="atLeast"/>
        <w:rPr>
          <w:rFonts w:ascii="Arial" w:hAnsi="Arial" w:cs="Arial"/>
          <w:strike/>
          <w:color w:val="333333"/>
          <w:sz w:val="21"/>
          <w:szCs w:val="21"/>
        </w:rPr>
      </w:pPr>
      <w:r>
        <w:rPr>
          <w:rFonts w:ascii="Arial" w:hAnsi="Arial" w:cs="Arial"/>
          <w:strike/>
          <w:color w:val="333333"/>
          <w:sz w:val="21"/>
          <w:szCs w:val="21"/>
        </w:rPr>
        <w:t>j</w:t>
      </w:r>
      <w:r>
        <w:rPr>
          <w:rFonts w:ascii="Arial" w:hAnsi="Arial" w:cs="Arial"/>
          <w:strike/>
          <w:color w:val="333333"/>
          <w:sz w:val="21"/>
          <w:szCs w:val="21"/>
        </w:rPr>
        <w:t>)</w:t>
      </w:r>
      <w:r>
        <w:rPr>
          <w:rFonts w:ascii="Arial" w:hAnsi="Arial" w:cs="Arial"/>
          <w:strike/>
          <w:color w:val="333333"/>
          <w:sz w:val="21"/>
          <w:szCs w:val="21"/>
        </w:rPr>
        <w:t xml:space="preserve"> evaluează activitatea fiecărui controlor delegat și propune ministrului finanțelor publice acordarea aprecierilor anuale</w:t>
      </w:r>
      <w:r>
        <w:rPr>
          <w:rFonts w:ascii="Arial" w:hAnsi="Arial" w:cs="Arial"/>
          <w:strike/>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alte atribuții, stabilite prin ordin al ministrului finanțelor publice</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V-a</w:t>
      </w:r>
      <w:r>
        <w:rPr>
          <w:rFonts w:ascii="Arial" w:eastAsia="Times New Roman" w:hAnsi="Arial" w:cs="Arial"/>
          <w:b/>
          <w:bCs/>
          <w:color w:val="333333"/>
          <w:sz w:val="26"/>
          <w:szCs w:val="26"/>
        </w:rPr>
        <w:br/>
      </w:r>
      <w:r>
        <w:rPr>
          <w:rFonts w:ascii="Arial" w:eastAsia="Times New Roman" w:hAnsi="Arial" w:cs="Arial"/>
          <w:b/>
          <w:bCs/>
          <w:color w:val="333333"/>
          <w:sz w:val="26"/>
          <w:szCs w:val="26"/>
        </w:rPr>
        <w:br/>
        <w:t>Regimul refuzului de viz</w:t>
      </w:r>
      <w:r>
        <w:rPr>
          <w:rFonts w:ascii="Arial" w:eastAsia="Times New Roman" w:hAnsi="Arial" w:cs="Arial"/>
          <w:b/>
          <w:bCs/>
          <w:color w:val="333333"/>
          <w:sz w:val="26"/>
          <w:szCs w:val="26"/>
        </w:rPr>
        <w:t>ă</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20 </w:t>
      </w:r>
      <w:r>
        <w:rPr>
          <w:rFonts w:ascii="Arial" w:hAnsi="Arial" w:cs="Arial"/>
          <w:b/>
          <w:bCs/>
          <w:color w:val="333333"/>
          <w:sz w:val="21"/>
          <w:szCs w:val="21"/>
        </w:rPr>
        <w:br/>
        <w:t>Refuzul de viză</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Persoana în drept să exercite viza de control financiar preventiv are dreptul și obligația de a refuza vi</w:t>
      </w:r>
      <w:r>
        <w:rPr>
          <w:rFonts w:ascii="Arial" w:hAnsi="Arial" w:cs="Arial"/>
          <w:color w:val="333333"/>
          <w:sz w:val="21"/>
          <w:szCs w:val="21"/>
        </w:rPr>
        <w:t>za de control financiar preventiv în toate cazurile în care, în urma verificărilor, apreciază că proiectul de operațiune care face obiectul controlului financiar preventiv nu îndeplinește condițiile de legalitate, regularitate și încadrare în limitele și d</w:t>
      </w:r>
      <w:r>
        <w:rPr>
          <w:rFonts w:ascii="Arial" w:hAnsi="Arial" w:cs="Arial"/>
          <w:color w:val="333333"/>
          <w:sz w:val="21"/>
          <w:szCs w:val="21"/>
        </w:rPr>
        <w:t>estinația creditelor bugetare și/sau de angajament, după caz, pentru acordarea vizei de control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Refuzul de viză trebuie să fie în toate cazurile motivat în scris</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Persoanele în drept să exercite viza de control financiar preven</w:t>
      </w:r>
      <w:r>
        <w:rPr>
          <w:rFonts w:ascii="Arial" w:hAnsi="Arial" w:cs="Arial"/>
          <w:color w:val="333333"/>
          <w:sz w:val="21"/>
          <w:szCs w:val="21"/>
        </w:rPr>
        <w:t>tiv au obligația de a ține evidența proiectelor de operațiuni refuzate la viza de control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21 </w:t>
      </w:r>
      <w:r>
        <w:rPr>
          <w:rFonts w:ascii="Arial" w:hAnsi="Arial" w:cs="Arial"/>
          <w:b/>
          <w:bCs/>
          <w:color w:val="333333"/>
          <w:sz w:val="21"/>
          <w:szCs w:val="21"/>
        </w:rPr>
        <w:br/>
        <w:t>Autorizarea efectuării unor operațiuni pentru care se refuză viza de control financiar preventiv</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O operațiune pentru care s-a r</w:t>
      </w:r>
      <w:r>
        <w:rPr>
          <w:rFonts w:ascii="Arial" w:hAnsi="Arial" w:cs="Arial"/>
          <w:color w:val="333333"/>
          <w:sz w:val="21"/>
          <w:szCs w:val="21"/>
        </w:rPr>
        <w:t>efuzat viza de control financiar preventiv se poate efectua de către ordonatorul de credite pe propria răspundere, numai dacă prin aceasta nu se depășește creditul bugetar aprobat. Ordonatorul de credite poate decide efectuarea operațiunii numai în baza un</w:t>
      </w:r>
      <w:r>
        <w:rPr>
          <w:rFonts w:ascii="Arial" w:hAnsi="Arial" w:cs="Arial"/>
          <w:color w:val="333333"/>
          <w:sz w:val="21"/>
          <w:szCs w:val="21"/>
        </w:rPr>
        <w:t>ui act de decizie internă, emis în formă scrisă, prin care dispune, pe propria răspundere, efectuarea operațiunii. O copie a actului de decizie internă se transmite compartimentului de audit public intern al entității publice, precum și controlorului deleg</w:t>
      </w:r>
      <w:r>
        <w:rPr>
          <w:rFonts w:ascii="Arial" w:hAnsi="Arial" w:cs="Arial"/>
          <w:color w:val="333333"/>
          <w:sz w:val="21"/>
          <w:szCs w:val="21"/>
        </w:rPr>
        <w:t>at, după caz</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toate cazurile în care, ca urmare a unui refuz de viză de control financiar preventiv propriu, conducătorii persoanelor juridice dispun, în condițiile prevăzute de prezenta ordonanță, efectuarea operațiunii pe propria răspundere, perso</w:t>
      </w:r>
      <w:r>
        <w:rPr>
          <w:rFonts w:ascii="Arial" w:hAnsi="Arial" w:cs="Arial"/>
          <w:color w:val="333333"/>
          <w:sz w:val="21"/>
          <w:szCs w:val="21"/>
        </w:rPr>
        <w:t>ana desemnată să efectueze controlul financiar preventiv propriu are obligația să informeze în scris Curtea de Conturi, Ministerul Finanțelor Publice și, după caz, organul ierarhic superior al instituției publice, numai în această situație persoana respect</w:t>
      </w:r>
      <w:r>
        <w:rPr>
          <w:rFonts w:ascii="Arial" w:hAnsi="Arial" w:cs="Arial"/>
          <w:color w:val="333333"/>
          <w:sz w:val="21"/>
          <w:szCs w:val="21"/>
        </w:rPr>
        <w:t>ivă fiind exonerată de răspundere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Pentru operațiunile care se supun și controlului financiar preventiv delegat al Ministerului Finanțelor Publice, refuzul vizei de control financiar preventiv propriu face ca proiectul de operațiune să nu poată fi supu</w:t>
      </w:r>
      <w:r>
        <w:rPr>
          <w:rFonts w:ascii="Arial" w:hAnsi="Arial" w:cs="Arial"/>
          <w:color w:val="333333"/>
          <w:sz w:val="21"/>
          <w:szCs w:val="21"/>
        </w:rPr>
        <w:t xml:space="preserve">s controlului preventiv delegat. În aceste condiții ordonatorul de credite va solicita controlorului delegat formularea unui aviz consultativ. Ordonatorul de credite va analiza punctul de vedere al controlorului delegat, exprimat în avizul consultativ, și </w:t>
      </w:r>
      <w:r>
        <w:rPr>
          <w:rFonts w:ascii="Arial" w:hAnsi="Arial" w:cs="Arial"/>
          <w:color w:val="333333"/>
          <w:sz w:val="21"/>
          <w:szCs w:val="21"/>
        </w:rPr>
        <w:t>va decide în condițiile prevăzute la alin. (1)</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toate cazurile în care, ca urmare a unui refuz de viză de control financiar preventiv delegat, conducătorii persoanelor juridice dispun, în condițiile prevăzute de prezenta ordonanță, efectuarea operaț</w:t>
      </w:r>
      <w:r>
        <w:rPr>
          <w:rFonts w:ascii="Arial" w:hAnsi="Arial" w:cs="Arial"/>
          <w:color w:val="333333"/>
          <w:sz w:val="21"/>
          <w:szCs w:val="21"/>
        </w:rPr>
        <w:t>iunii pe propria răspundere, controlorul delegat are obligația să informeze în scris Curtea de Conturi și Ministerul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Documentele privind proiectele de operațiuni supuse controlului financiar preventiv, care nu au fost vizate, nu pot</w:t>
      </w:r>
      <w:r>
        <w:rPr>
          <w:rFonts w:ascii="Arial" w:hAnsi="Arial" w:cs="Arial"/>
          <w:color w:val="333333"/>
          <w:sz w:val="21"/>
          <w:szCs w:val="21"/>
        </w:rPr>
        <w:t xml:space="preserve"> fi aprobate decât cu asumarea răspunderii ordonatorului de credite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Operațiunile efectuate pe propria răspundere a ordonatorului de credite se înregistrează și într-un cont în afara bilanțului</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III</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comun</w:t>
      </w:r>
      <w:r>
        <w:rPr>
          <w:rFonts w:ascii="Arial" w:eastAsia="Times New Roman" w:hAnsi="Arial" w:cs="Arial"/>
          <w:b/>
          <w:bCs/>
          <w:color w:val="333333"/>
          <w:sz w:val="26"/>
          <w:szCs w:val="26"/>
        </w:rPr>
        <w:t>e</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22 </w:t>
      </w:r>
      <w:r>
        <w:rPr>
          <w:rFonts w:ascii="Arial" w:hAnsi="Arial" w:cs="Arial"/>
          <w:b/>
          <w:bCs/>
          <w:color w:val="333333"/>
          <w:sz w:val="21"/>
          <w:szCs w:val="21"/>
        </w:rPr>
        <w:br/>
        <w:t>Măsuri o</w:t>
      </w:r>
      <w:r>
        <w:rPr>
          <w:rFonts w:ascii="Arial" w:hAnsi="Arial" w:cs="Arial"/>
          <w:b/>
          <w:bCs/>
          <w:color w:val="333333"/>
          <w:sz w:val="21"/>
          <w:szCs w:val="21"/>
        </w:rPr>
        <w:t>perative</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Ministerul Finanțelor Publice efectuează inspecții ori de câte ori există indicii ale unor abateri de la legalitate sau regularitate în efectuarea de operațiuni, în sensul prezentei ordonanțe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Ministerul Finanțelor Publice efectuează inspecții în toate cazurile în care este sesizat de către un contabil-șef în legătură cu efectuarea de operațiuni pe propria răspundere a ordonatorului de credite fără viză de control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Minist</w:t>
      </w:r>
      <w:r>
        <w:rPr>
          <w:rFonts w:ascii="Arial" w:hAnsi="Arial" w:cs="Arial"/>
          <w:color w:val="333333"/>
          <w:sz w:val="21"/>
          <w:szCs w:val="21"/>
        </w:rPr>
        <w:t>erul Finanțelor Publice va declanșa inspecția în toate instituțiile publice atunci când este sesizat de șeful structurii de audit public intern al acestora în legătură cu efectuarea de operațiuni nelegale care au viză de control financiar preventiv delegat</w:t>
      </w:r>
      <w:r>
        <w:rPr>
          <w:rFonts w:ascii="Arial" w:hAnsi="Arial" w:cs="Arial"/>
          <w:color w:val="333333"/>
          <w:sz w:val="21"/>
          <w:szCs w:val="21"/>
        </w:rPr>
        <w:t>, situație rezultată în urma efectuării unei misiuni de audit public intern</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Inspecțiile se efectuează de către persoane din structura Ministerului Finanțelor Publice, în baza unui ordin de serviciu emis de ministrul finanțelor publice, sau de către pe</w:t>
      </w:r>
      <w:r>
        <w:rPr>
          <w:rFonts w:ascii="Arial" w:hAnsi="Arial" w:cs="Arial"/>
          <w:color w:val="333333"/>
          <w:sz w:val="21"/>
          <w:szCs w:val="21"/>
        </w:rPr>
        <w:t>rsoane delegate în acest sens de către ministrul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Ordinul de serviciu prevăzut la alin. (4) va preciza, în mod obligatoriu, scopul și obiectivele inspecției, durata inspecției, persoana sau persoanele desemnate să efectueze inspecția</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Instituțiile publice sunt obligate să asigure accesul reprezentaților Ministerului Finanțelor Publice la toate documentele, datele și informațiile relevante pentru scopul și obiectivele inspecției, la inspectarea bunurilor ce fac obiectul operațiunil</w:t>
      </w:r>
      <w:r>
        <w:rPr>
          <w:rFonts w:ascii="Arial" w:hAnsi="Arial" w:cs="Arial"/>
          <w:color w:val="333333"/>
          <w:sz w:val="21"/>
          <w:szCs w:val="21"/>
        </w:rPr>
        <w:t>or controlate, precum și în spațiile unde se găsesc asemenea bunuri, documente sau informații relevante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Organizarea inspecțiilor și stabilirea atribuțiilor generale în efectuarea acestora se aprobă prin hotărâre a Guvernului, iar atribuțiile de detali</w:t>
      </w:r>
      <w:r>
        <w:rPr>
          <w:rFonts w:ascii="Arial" w:hAnsi="Arial" w:cs="Arial"/>
          <w:color w:val="333333"/>
          <w:sz w:val="21"/>
          <w:szCs w:val="21"/>
        </w:rPr>
        <w:t>u, fluxul informațional și metodologia de lucru,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În cazul în care în urma inspecției efectuate se constată abateri de la legalitate care au produs pagube pe seama fondurilor publice sau a patrimoniului publ</w:t>
      </w:r>
      <w:r>
        <w:rPr>
          <w:rFonts w:ascii="Arial" w:hAnsi="Arial" w:cs="Arial"/>
          <w:color w:val="333333"/>
          <w:sz w:val="21"/>
          <w:szCs w:val="21"/>
        </w:rPr>
        <w:t>ic, se va întocmi proces-verbal de inspecție. Împotriva procesului-verbal de inspecție se poate formula contestație în termen de 15 zile lucrătoare de la data comunicării acestuia. Contestația se va depune la structura care a efectuat inspecția. Contestați</w:t>
      </w:r>
      <w:r>
        <w:rPr>
          <w:rFonts w:ascii="Arial" w:hAnsi="Arial" w:cs="Arial"/>
          <w:color w:val="333333"/>
          <w:sz w:val="21"/>
          <w:szCs w:val="21"/>
        </w:rPr>
        <w:t>ile vor fi soluționate prin decizie motivată, în termen de 30 de zile lucrătoare de la data înregistrării. Decizia este definitivă. Dacă prin soluționare contestația a fost respinsă, procesul-verbal de inspecție devine titlu executoriu și va fi transmis sp</w:t>
      </w:r>
      <w:r>
        <w:rPr>
          <w:rFonts w:ascii="Arial" w:hAnsi="Arial" w:cs="Arial"/>
          <w:color w:val="333333"/>
          <w:sz w:val="21"/>
          <w:szCs w:val="21"/>
        </w:rPr>
        <w:t xml:space="preserve">re executare organului fiscal în a cărui rază teritorială își are domiciliul contestatorul. Împotriva deciziei se poate formula acțiune în termen de 15 zile lucrătoare de la comunicarea acesteia, conform Legii contenciosului administrativ </w:t>
      </w:r>
      <w:hyperlink r:id="rId26" w:tgtFrame="_blank" w:history="1">
        <w:r>
          <w:rPr>
            <w:rStyle w:val="Hyperlink"/>
            <w:rFonts w:ascii="Arial" w:hAnsi="Arial" w:cs="Arial"/>
            <w:sz w:val="21"/>
            <w:szCs w:val="21"/>
          </w:rPr>
          <w:t>nr. 29/1990</w:t>
        </w:r>
      </w:hyperlink>
      <w:r>
        <w:rPr>
          <w:rFonts w:ascii="Arial" w:hAnsi="Arial" w:cs="Arial"/>
          <w:color w:val="333333"/>
          <w:sz w:val="21"/>
          <w:szCs w:val="21"/>
        </w:rPr>
        <w:t>, cu modificările ulterioare, la curtea de apel în a cărei rază teritorială își are domiciliul reclamantul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În situațiile în care s-a</w:t>
      </w:r>
      <w:r>
        <w:rPr>
          <w:rFonts w:ascii="Arial" w:hAnsi="Arial" w:cs="Arial"/>
          <w:color w:val="333333"/>
          <w:sz w:val="21"/>
          <w:szCs w:val="21"/>
        </w:rPr>
        <w:t xml:space="preserve"> constatat săvârșirea unor fapte calificate de lege ca fiind contravenții se va întocmi proces-verbal de contravenție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23 </w:t>
      </w:r>
      <w:r>
        <w:rPr>
          <w:rFonts w:ascii="Arial" w:hAnsi="Arial" w:cs="Arial"/>
          <w:b/>
          <w:bCs/>
          <w:color w:val="333333"/>
          <w:sz w:val="21"/>
          <w:szCs w:val="21"/>
        </w:rPr>
        <w:br/>
        <w:t>Măsuri speciale</w:t>
      </w:r>
      <w:r>
        <w:rPr>
          <w:rFonts w:ascii="Arial" w:hAnsi="Arial" w:cs="Arial"/>
          <w:color w:val="333333"/>
          <w:sz w:val="21"/>
          <w:szCs w:val="21"/>
        </w:rPr>
        <w:t xml:space="preserve"> </w:t>
      </w:r>
      <w:r>
        <w:rPr>
          <w:rFonts w:ascii="Arial" w:hAnsi="Arial" w:cs="Arial"/>
          <w:color w:val="333333"/>
          <w:sz w:val="21"/>
          <w:szCs w:val="21"/>
        </w:rPr>
        <w:t xml:space="preserve">În cazul în care printr-un acord, tratat sau alte asemenea documente de finanțare externă se prevăd măsuri </w:t>
      </w:r>
      <w:r>
        <w:rPr>
          <w:rFonts w:ascii="Arial" w:hAnsi="Arial" w:cs="Arial"/>
          <w:color w:val="333333"/>
          <w:sz w:val="21"/>
          <w:szCs w:val="21"/>
        </w:rPr>
        <w:t>specifice de control financiar, Guvernul este autorizat să emită, la propunerea Ministerului Finanțelor Publice, hotărâri cu caracter derogatoriu la prezenta ordonanță</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24 </w:t>
      </w:r>
      <w:r>
        <w:rPr>
          <w:rFonts w:ascii="Arial" w:hAnsi="Arial" w:cs="Arial"/>
          <w:b/>
          <w:bCs/>
          <w:color w:val="333333"/>
          <w:sz w:val="21"/>
          <w:szCs w:val="21"/>
        </w:rPr>
        <w:br/>
        <w:t>Dispoziții cu privire la regiile autonome, societățile comerciale cu capi</w:t>
      </w:r>
      <w:r>
        <w:rPr>
          <w:rFonts w:ascii="Arial" w:hAnsi="Arial" w:cs="Arial"/>
          <w:b/>
          <w:bCs/>
          <w:color w:val="333333"/>
          <w:sz w:val="21"/>
          <w:szCs w:val="21"/>
        </w:rPr>
        <w:t>tal majoritar de stat și societățile comerciale care beneficiază de drepturi exclusive sau speciale</w:t>
      </w:r>
      <w:r>
        <w:rPr>
          <w:rFonts w:ascii="Arial" w:hAnsi="Arial" w:cs="Arial"/>
          <w:color w:val="333333"/>
          <w:sz w:val="21"/>
          <w:szCs w:val="21"/>
        </w:rPr>
        <w:t xml:space="preserve"> </w:t>
      </w:r>
      <w:r>
        <w:rPr>
          <w:rFonts w:ascii="Arial" w:hAnsi="Arial" w:cs="Arial"/>
          <w:color w:val="333333"/>
          <w:sz w:val="21"/>
          <w:szCs w:val="21"/>
        </w:rPr>
        <w:t>Numirea contabililor-șefi ai regiilor autonome, societăților comerciale la care statul sau o autoritate a administrației publice locale deține mai mult de 7</w:t>
      </w:r>
      <w:r>
        <w:rPr>
          <w:rFonts w:ascii="Arial" w:hAnsi="Arial" w:cs="Arial"/>
          <w:color w:val="333333"/>
          <w:sz w:val="21"/>
          <w:szCs w:val="21"/>
        </w:rPr>
        <w:t>0% din numărul voturilor în adunarea generală și ai societăților comerciale care beneficiază de drepturi exclusive sau speciale atribuite de către o instituție publică se face cu respectarea condițiilor și criteriilor unitare, aprobate prin ordin al minist</w:t>
      </w:r>
      <w:r>
        <w:rPr>
          <w:rFonts w:ascii="Arial" w:hAnsi="Arial" w:cs="Arial"/>
          <w:color w:val="333333"/>
          <w:sz w:val="21"/>
          <w:szCs w:val="21"/>
        </w:rPr>
        <w:t>rului finanțelor publice. Destituirea, suspendarea sau schimbarea din funcție a contabililor-șefi de la aceste regii autonome și societăți comerciale se face numai cu aprobarea conducătorului instituției publice în coordonarea căreia funcționează regia aut</w:t>
      </w:r>
      <w:r>
        <w:rPr>
          <w:rFonts w:ascii="Arial" w:hAnsi="Arial" w:cs="Arial"/>
          <w:color w:val="333333"/>
          <w:sz w:val="21"/>
          <w:szCs w:val="21"/>
        </w:rPr>
        <w:t xml:space="preserve">onomă, care exercită, în numele statului sau al unei autorități a administrației publice locale, drepturile acționarului la societățile comerciale la care statul sau o autoritate a administrației publice locale deține mai mult de 70% din numărul voturilor </w:t>
      </w:r>
      <w:r>
        <w:rPr>
          <w:rFonts w:ascii="Arial" w:hAnsi="Arial" w:cs="Arial"/>
          <w:color w:val="333333"/>
          <w:sz w:val="21"/>
          <w:szCs w:val="21"/>
        </w:rPr>
        <w:t>în adunarea generală sau care a atribuit societății comerciale drepturi exclusive sau speciale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25 </w:t>
      </w:r>
      <w:r>
        <w:rPr>
          <w:rFonts w:ascii="Arial" w:hAnsi="Arial" w:cs="Arial"/>
          <w:b/>
          <w:bCs/>
          <w:color w:val="333333"/>
          <w:sz w:val="21"/>
          <w:szCs w:val="21"/>
        </w:rPr>
        <w:br/>
        <w:t>Controlul financiar preventiv delegat al unor operațiuni cu risc important</w:t>
      </w:r>
      <w:r>
        <w:rPr>
          <w:rFonts w:ascii="Arial" w:hAnsi="Arial" w:cs="Arial"/>
          <w:color w:val="333333"/>
          <w:sz w:val="21"/>
          <w:szCs w:val="21"/>
        </w:rPr>
        <w:t xml:space="preserve"> </w:t>
      </w:r>
      <w:r>
        <w:rPr>
          <w:rFonts w:ascii="Arial" w:hAnsi="Arial" w:cs="Arial"/>
          <w:color w:val="333333"/>
          <w:sz w:val="21"/>
          <w:szCs w:val="21"/>
        </w:rPr>
        <w:t>Prin ordin, ministrul finanțelor publice poate decide exercitarea contr</w:t>
      </w:r>
      <w:r>
        <w:rPr>
          <w:rFonts w:ascii="Arial" w:hAnsi="Arial" w:cs="Arial"/>
          <w:color w:val="333333"/>
          <w:sz w:val="21"/>
          <w:szCs w:val="21"/>
        </w:rPr>
        <w:t xml:space="preserve">olului financiar preventiv delegat de către controlori delegați și asupra operațiunilor finanțate sau cofinanțate din fonduri publice, ale altor instituții publice decât cele prevăzute la art. 12 </w:t>
      </w:r>
      <w:hyperlink r:id="rId27" w:anchor="p-15511919" w:tgtFrame="_blank" w:history="1">
        <w:r>
          <w:rPr>
            <w:rStyle w:val="Hyperlink"/>
            <w:rFonts w:ascii="Arial" w:hAnsi="Arial" w:cs="Arial"/>
            <w:sz w:val="21"/>
            <w:szCs w:val="21"/>
          </w:rPr>
          <w:t>alin. (2)</w:t>
        </w:r>
      </w:hyperlink>
      <w:r>
        <w:rPr>
          <w:rFonts w:ascii="Arial" w:hAnsi="Arial" w:cs="Arial"/>
          <w:color w:val="333333"/>
          <w:sz w:val="21"/>
          <w:szCs w:val="21"/>
        </w:rPr>
        <w:t xml:space="preserve"> sau ale unor persoane juridice de drept privat</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26 </w:t>
      </w:r>
      <w:r>
        <w:rPr>
          <w:rFonts w:ascii="Arial" w:hAnsi="Arial" w:cs="Arial"/>
          <w:b/>
          <w:bCs/>
          <w:color w:val="333333"/>
          <w:sz w:val="21"/>
          <w:szCs w:val="21"/>
        </w:rPr>
        <w:br/>
        <w:t>Alte dispoziții</w:t>
      </w:r>
      <w:r>
        <w:rPr>
          <w:rFonts w:ascii="Arial" w:hAnsi="Arial" w:cs="Arial"/>
          <w:color w:val="333333"/>
          <w:sz w:val="21"/>
          <w:szCs w:val="21"/>
        </w:rPr>
        <w:t xml:space="preserve"> </w:t>
      </w:r>
      <w:r>
        <w:rPr>
          <w:rFonts w:ascii="Arial" w:hAnsi="Arial" w:cs="Arial"/>
          <w:color w:val="333333"/>
          <w:sz w:val="21"/>
          <w:szCs w:val="21"/>
        </w:rPr>
        <w:t>Prevederile prezentei ordonan</w:t>
      </w:r>
      <w:r>
        <w:rPr>
          <w:rFonts w:ascii="Arial" w:hAnsi="Arial" w:cs="Arial"/>
          <w:color w:val="333333"/>
          <w:sz w:val="21"/>
          <w:szCs w:val="21"/>
        </w:rPr>
        <w:t>ț</w:t>
      </w:r>
      <w:r>
        <w:rPr>
          <w:rFonts w:ascii="Arial" w:hAnsi="Arial" w:cs="Arial"/>
          <w:color w:val="333333"/>
          <w:sz w:val="21"/>
          <w:szCs w:val="21"/>
        </w:rPr>
        <w:t>e se aplică și altor persoane juridice decât instituțiile publice, dacă aceste persoane juridice gestionează fonduri publice cu orice titlu și/sau administrează patrimoniul public în privința gestionării fondurilor publice și administrării patrimoniului p</w:t>
      </w:r>
      <w:r>
        <w:rPr>
          <w:rFonts w:ascii="Arial" w:hAnsi="Arial" w:cs="Arial"/>
          <w:color w:val="333333"/>
          <w:sz w:val="21"/>
          <w:szCs w:val="21"/>
        </w:rPr>
        <w:t>ublic în cauză</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IV</w:t>
      </w:r>
      <w:r>
        <w:rPr>
          <w:rFonts w:ascii="Arial" w:eastAsia="Times New Roman" w:hAnsi="Arial" w:cs="Arial"/>
          <w:b/>
          <w:bCs/>
          <w:color w:val="333333"/>
          <w:sz w:val="26"/>
          <w:szCs w:val="26"/>
        </w:rPr>
        <w:br/>
      </w:r>
      <w:r>
        <w:rPr>
          <w:rFonts w:ascii="Arial" w:eastAsia="Times New Roman" w:hAnsi="Arial" w:cs="Arial"/>
          <w:b/>
          <w:bCs/>
          <w:color w:val="333333"/>
          <w:sz w:val="26"/>
          <w:szCs w:val="26"/>
        </w:rPr>
        <w:br/>
        <w:t>Contravenții și sancțiun</w:t>
      </w:r>
      <w:r>
        <w:rPr>
          <w:rFonts w:ascii="Arial" w:eastAsia="Times New Roman" w:hAnsi="Arial" w:cs="Arial"/>
          <w:b/>
          <w:bCs/>
          <w:color w:val="333333"/>
          <w:sz w:val="26"/>
          <w:szCs w:val="26"/>
        </w:rPr>
        <w:t>i</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27 </w:t>
      </w:r>
      <w:r>
        <w:rPr>
          <w:rFonts w:ascii="Arial" w:hAnsi="Arial" w:cs="Arial"/>
          <w:b/>
          <w:bCs/>
          <w:color w:val="333333"/>
          <w:sz w:val="21"/>
          <w:szCs w:val="21"/>
        </w:rPr>
        <w:br/>
        <w:t>Contravenții</w:t>
      </w:r>
      <w:r>
        <w:rPr>
          <w:rFonts w:ascii="Arial" w:hAnsi="Arial" w:cs="Arial"/>
          <w:color w:val="333333"/>
          <w:sz w:val="21"/>
          <w:szCs w:val="21"/>
        </w:rPr>
        <w:t xml:space="preserve"> </w:t>
      </w:r>
      <w:r>
        <w:rPr>
          <w:rFonts w:ascii="Arial" w:hAnsi="Arial" w:cs="Arial"/>
          <w:color w:val="333333"/>
          <w:sz w:val="21"/>
          <w:szCs w:val="21"/>
        </w:rPr>
        <w:t>Constituie contravenții și se sancționează următoarele fapte, dacă nu sunt săvârșite în astfel de condiții încât să fie considerate, potrivit legii penale, infracțiuni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neîndeplinirea de către conducătorul entității publice a obligației de a organiza controlul financiar preventiv propriu și evidența angajamentelor, conform prevederilor art. 9 </w:t>
      </w:r>
      <w:hyperlink r:id="rId28" w:anchor="p-15511890"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nerespectarea obligației privind stabilirea proiectelor de operațiuni supuse controlului financiar preventiv, precum și omisiunea de evidențiere a angajamentelor, conform art. 9 </w:t>
      </w:r>
      <w:hyperlink r:id="rId29" w:anchor="p-15511891" w:tgtFrame="_blank" w:history="1">
        <w:r>
          <w:rPr>
            <w:rStyle w:val="Hyperlink"/>
            <w:rFonts w:ascii="Arial" w:hAnsi="Arial" w:cs="Arial"/>
            <w:sz w:val="21"/>
            <w:szCs w:val="21"/>
          </w:rPr>
          <w:t>alin. (2)</w:t>
        </w:r>
      </w:hyperlink>
      <w:r>
        <w:rPr>
          <w:rFonts w:ascii="Arial" w:hAnsi="Arial" w:cs="Arial"/>
          <w:color w:val="333333"/>
          <w:sz w:val="21"/>
          <w:szCs w:val="21"/>
        </w:rPr>
        <w:t xml:space="preserve"> și </w:t>
      </w:r>
      <w:hyperlink r:id="rId30" w:anchor="p-15511892" w:tgtFrame="_blank" w:history="1">
        <w:r>
          <w:rPr>
            <w:rStyle w:val="Hyperlink"/>
            <w:rFonts w:ascii="Arial" w:hAnsi="Arial" w:cs="Arial"/>
            <w:sz w:val="21"/>
            <w:szCs w:val="21"/>
          </w:rPr>
          <w:t>(3)</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prezentarea spre aprobare ordonatorului de credite a proiectelor de operațiuni fără viză de control financiar preventiv</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depășirea termenului prevăzut la art. 14 </w:t>
      </w:r>
      <w:hyperlink r:id="rId31" w:anchor="p-15511942" w:tgtFrame="_blank" w:history="1">
        <w:r>
          <w:rPr>
            <w:rStyle w:val="Hyperlink"/>
            <w:rFonts w:ascii="Arial" w:hAnsi="Arial" w:cs="Arial"/>
            <w:sz w:val="21"/>
            <w:szCs w:val="21"/>
          </w:rPr>
          <w:t>alin. (2)</w:t>
        </w:r>
      </w:hyperlink>
      <w:r>
        <w:rPr>
          <w:rFonts w:ascii="Arial" w:hAnsi="Arial" w:cs="Arial"/>
          <w:color w:val="333333"/>
          <w:sz w:val="21"/>
          <w:szCs w:val="21"/>
        </w:rPr>
        <w:t xml:space="preserve"> - </w:t>
      </w:r>
      <w:hyperlink r:id="rId32" w:anchor="p-15511944" w:tgtFrame="_blank" w:history="1">
        <w:r>
          <w:rPr>
            <w:rStyle w:val="Hyperlink"/>
            <w:rFonts w:ascii="Arial" w:hAnsi="Arial" w:cs="Arial"/>
            <w:sz w:val="21"/>
            <w:szCs w:val="21"/>
          </w:rPr>
          <w:t>(4)</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nerespectarea prevederilor art. 17 </w:t>
      </w:r>
      <w:hyperlink r:id="rId33" w:anchor="p-15511975" w:tgtFrame="_blank" w:history="1">
        <w:r>
          <w:rPr>
            <w:rStyle w:val="Hyperlink"/>
            <w:rFonts w:ascii="Arial" w:hAnsi="Arial" w:cs="Arial"/>
            <w:sz w:val="21"/>
            <w:szCs w:val="21"/>
          </w:rPr>
          <w:t>alin. (5)</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emiterea unui refuz de viză fără motivare, conform art. 20 </w:t>
      </w:r>
      <w:hyperlink r:id="rId34" w:anchor="p-15512018"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nerespectarea prevederilor art. 21 </w:t>
      </w:r>
      <w:hyperlink r:id="rId35" w:anchor="p-15512024"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nerespectarea prevederilor art. 21 </w:t>
      </w:r>
      <w:hyperlink r:id="rId36" w:anchor="p-15512027" w:tgtFrame="_blank" w:history="1">
        <w:r>
          <w:rPr>
            <w:rStyle w:val="Hyperlink"/>
            <w:rFonts w:ascii="Arial" w:hAnsi="Arial" w:cs="Arial"/>
            <w:sz w:val="21"/>
            <w:szCs w:val="21"/>
          </w:rPr>
          <w:t>alin. (5)</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nerespectarea prevederilor art. 21 </w:t>
      </w:r>
      <w:hyperlink r:id="rId37" w:anchor="p-15512028" w:tgtFrame="_blank" w:history="1">
        <w:r>
          <w:rPr>
            <w:rStyle w:val="Hyperlink"/>
            <w:rFonts w:ascii="Arial" w:hAnsi="Arial" w:cs="Arial"/>
            <w:sz w:val="21"/>
            <w:szCs w:val="21"/>
          </w:rPr>
          <w:t>alin. (6)</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neîndeplinirea de către ordonatorul de credite a obligației de a elabora și prezenta raportul anual asupra sistemulu</w:t>
      </w:r>
      <w:r>
        <w:rPr>
          <w:rFonts w:ascii="Arial" w:hAnsi="Arial" w:cs="Arial"/>
          <w:color w:val="333333"/>
          <w:sz w:val="21"/>
          <w:szCs w:val="21"/>
        </w:rPr>
        <w:t xml:space="preserve">i de control intern/managerial, prevăzută la art. 4 </w:t>
      </w:r>
      <w:hyperlink r:id="rId38" w:anchor="p-75816031" w:tgtFrame="_blank" w:history="1">
        <w:r>
          <w:rPr>
            <w:rStyle w:val="Hyperlink"/>
            <w:rFonts w:ascii="Arial" w:hAnsi="Arial" w:cs="Arial"/>
            <w:sz w:val="21"/>
            <w:szCs w:val="21"/>
          </w:rPr>
          <w:t>alin.</w:t>
        </w:r>
        <w:r>
          <w:rPr>
            <w:rStyle w:val="Hyperlink"/>
            <w:rFonts w:ascii="Arial" w:hAnsi="Arial" w:cs="Arial"/>
            <w:sz w:val="21"/>
            <w:szCs w:val="21"/>
          </w:rPr>
          <w:t xml:space="preserve"> (3)</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numirea, suspendarea, destituirea sau schimbarea personalului care desfășoară activități de control financiar preventiv propriu fără acordul entității publice superioare sau, după caz, al Ministerului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28 Sancționarea </w:t>
      </w:r>
      <w:r>
        <w:rPr>
          <w:rFonts w:ascii="Arial" w:hAnsi="Arial" w:cs="Arial"/>
          <w:b/>
          <w:bCs/>
          <w:color w:val="333333"/>
          <w:sz w:val="21"/>
          <w:szCs w:val="21"/>
        </w:rPr>
        <w:t>contravențiilor</w:t>
      </w:r>
      <w:r>
        <w:rPr>
          <w:rFonts w:ascii="Arial" w:hAnsi="Arial" w:cs="Arial"/>
          <w:color w:val="333333"/>
          <w:sz w:val="21"/>
          <w:szCs w:val="21"/>
        </w:rPr>
        <w:t xml:space="preserve"> </w:t>
      </w:r>
      <w:r>
        <w:rPr>
          <w:rFonts w:ascii="Arial" w:hAnsi="Arial" w:cs="Arial"/>
          <w:color w:val="333333"/>
          <w:sz w:val="21"/>
          <w:szCs w:val="21"/>
        </w:rPr>
        <w:t xml:space="preserve">Contravențiile prevăzute la art. 27 </w:t>
      </w:r>
      <w:hyperlink r:id="rId39" w:anchor="p-15512065" w:tgtFrame="_blank" w:history="1">
        <w:r>
          <w:rPr>
            <w:rStyle w:val="Hyperlink"/>
            <w:rFonts w:ascii="Arial" w:hAnsi="Arial" w:cs="Arial"/>
            <w:sz w:val="21"/>
            <w:szCs w:val="21"/>
          </w:rPr>
          <w:t xml:space="preserve">lit. </w:t>
        </w:r>
        <w:r>
          <w:rPr>
            <w:rStyle w:val="Hyperlink"/>
            <w:rFonts w:ascii="Arial" w:hAnsi="Arial" w:cs="Arial"/>
            <w:sz w:val="21"/>
            <w:szCs w:val="21"/>
          </w:rPr>
          <w:t>a)</w:t>
        </w:r>
      </w:hyperlink>
      <w:r>
        <w:rPr>
          <w:rFonts w:ascii="Arial" w:hAnsi="Arial" w:cs="Arial"/>
          <w:color w:val="333333"/>
          <w:sz w:val="21"/>
          <w:szCs w:val="21"/>
        </w:rPr>
        <w:t xml:space="preserve"> -</w:t>
      </w:r>
      <w:hyperlink r:id="rId40" w:anchor="p-75816090" w:tgtFrame="_blank" w:history="1">
        <w:r>
          <w:rPr>
            <w:rStyle w:val="Hyperlink"/>
            <w:rFonts w:ascii="Arial" w:hAnsi="Arial" w:cs="Arial"/>
            <w:sz w:val="21"/>
            <w:szCs w:val="21"/>
          </w:rPr>
          <w:t>k)</w:t>
        </w:r>
      </w:hyperlink>
      <w:r>
        <w:rPr>
          <w:rFonts w:ascii="Arial" w:hAnsi="Arial" w:cs="Arial"/>
          <w:color w:val="333333"/>
          <w:sz w:val="21"/>
          <w:szCs w:val="21"/>
        </w:rPr>
        <w:t xml:space="preserve"> se sancționează cu amendă de la 3.000 lei la 5.000</w:t>
      </w:r>
      <w:r>
        <w:rPr>
          <w:rFonts w:ascii="Arial" w:hAnsi="Arial" w:cs="Arial"/>
          <w:color w:val="333333"/>
          <w:sz w:val="21"/>
          <w:szCs w:val="21"/>
        </w:rPr>
        <w:t xml:space="preserve"> lei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29 </w:t>
      </w:r>
      <w:r>
        <w:rPr>
          <w:rFonts w:ascii="Arial" w:hAnsi="Arial" w:cs="Arial"/>
          <w:b/>
          <w:bCs/>
          <w:color w:val="333333"/>
          <w:sz w:val="21"/>
          <w:szCs w:val="21"/>
        </w:rPr>
        <w:br/>
        <w:t>Constatarea contravențiilor, stabilirea și aplicarea amenzilor, căi de atac, actualizarea nivelului amenzilor</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Constatarea contravențiilor prevăzute la </w:t>
      </w:r>
      <w:hyperlink r:id="rId41" w:anchor="p-15512062" w:tgtFrame="_blank" w:history="1">
        <w:r>
          <w:rPr>
            <w:rStyle w:val="Hyperlink"/>
            <w:rFonts w:ascii="Arial" w:hAnsi="Arial" w:cs="Arial"/>
            <w:sz w:val="21"/>
            <w:szCs w:val="21"/>
          </w:rPr>
          <w:t>art. 27</w:t>
        </w:r>
      </w:hyperlink>
      <w:r>
        <w:rPr>
          <w:rFonts w:ascii="Arial" w:hAnsi="Arial" w:cs="Arial"/>
          <w:color w:val="333333"/>
          <w:sz w:val="21"/>
          <w:szCs w:val="21"/>
        </w:rPr>
        <w:t xml:space="preserve"> și aplicarea sancțiunilor se fac de către persoan</w:t>
      </w:r>
      <w:r>
        <w:rPr>
          <w:rFonts w:ascii="Arial" w:hAnsi="Arial" w:cs="Arial"/>
          <w:color w:val="333333"/>
          <w:sz w:val="21"/>
          <w:szCs w:val="21"/>
        </w:rPr>
        <w:t>e cu atribuții de inspecție economico-financiară din cadrul Ministerului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Nivelul amenzilor prevăzute la </w:t>
      </w:r>
      <w:hyperlink r:id="rId42" w:anchor="p-44992452" w:tgtFrame="_blank" w:history="1">
        <w:r>
          <w:rPr>
            <w:rStyle w:val="Hyperlink"/>
            <w:rFonts w:ascii="Arial" w:hAnsi="Arial" w:cs="Arial"/>
            <w:sz w:val="21"/>
            <w:szCs w:val="21"/>
          </w:rPr>
          <w:t>art. 28</w:t>
        </w:r>
      </w:hyperlink>
      <w:r>
        <w:rPr>
          <w:rFonts w:ascii="Arial" w:hAnsi="Arial" w:cs="Arial"/>
          <w:color w:val="333333"/>
          <w:sz w:val="21"/>
          <w:szCs w:val="21"/>
        </w:rPr>
        <w:t xml:space="preserve"> se actualizează prin hotărâre a Guvernului, în raport cu rata inflației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Amenzile prevăzute ca sancțiuni pentru săvârșirea contravențiilor menționate la </w:t>
      </w:r>
      <w:hyperlink r:id="rId43" w:anchor="p-15512062" w:tgtFrame="_blank" w:history="1">
        <w:r>
          <w:rPr>
            <w:rStyle w:val="Hyperlink"/>
            <w:rFonts w:ascii="Arial" w:hAnsi="Arial" w:cs="Arial"/>
            <w:sz w:val="21"/>
            <w:szCs w:val="21"/>
          </w:rPr>
          <w:t>art. 27</w:t>
        </w:r>
      </w:hyperlink>
      <w:r>
        <w:rPr>
          <w:rFonts w:ascii="Arial" w:hAnsi="Arial" w:cs="Arial"/>
          <w:color w:val="333333"/>
          <w:sz w:val="21"/>
          <w:szCs w:val="21"/>
        </w:rPr>
        <w:t xml:space="preserve"> pot fi aplicate atât persoanelor fizice, cât și persoanelor juridice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Împotriva procesului-verbal de constatare a contravențiilor și de aplicare a sancțiunilor, întocmit conform competențelor stabilite la alin. (1), se poate face plângere în termen de 15 zile de la data înmânării sau a comunicării acestuia. Plângerea, î</w:t>
      </w:r>
      <w:r>
        <w:rPr>
          <w:rFonts w:ascii="Arial" w:hAnsi="Arial" w:cs="Arial"/>
          <w:color w:val="333333"/>
          <w:sz w:val="21"/>
          <w:szCs w:val="21"/>
        </w:rPr>
        <w:t xml:space="preserve">nsoțită de copia procesului-verbal de constatare a contravenției, se depune la organul din care face parte agentul constatator, potrivit prevederilor Ordonanței Guvernului </w:t>
      </w:r>
      <w:hyperlink r:id="rId44" w:tgtFrame="_blank" w:history="1">
        <w:r>
          <w:rPr>
            <w:rStyle w:val="Hyperlink"/>
            <w:rFonts w:ascii="Arial" w:hAnsi="Arial" w:cs="Arial"/>
            <w:sz w:val="21"/>
            <w:szCs w:val="21"/>
          </w:rPr>
          <w:t>nr. 2/2001</w:t>
        </w:r>
      </w:hyperlink>
      <w:r>
        <w:rPr>
          <w:rFonts w:ascii="Arial" w:hAnsi="Arial" w:cs="Arial"/>
          <w:color w:val="333333"/>
          <w:sz w:val="21"/>
          <w:szCs w:val="21"/>
        </w:rPr>
        <w:t xml:space="preserve"> privind regimul juridic al contravențiilor, aprobată cu modificări și completări prin Legea </w:t>
      </w:r>
      <w:hyperlink r:id="rId45" w:tgtFrame="_blank" w:history="1">
        <w:r>
          <w:rPr>
            <w:rStyle w:val="Hyperlink"/>
            <w:rFonts w:ascii="Arial" w:hAnsi="Arial" w:cs="Arial"/>
            <w:sz w:val="21"/>
            <w:szCs w:val="21"/>
          </w:rPr>
          <w:t>nr. 180/2002</w:t>
        </w:r>
      </w:hyperlink>
      <w:r>
        <w:rPr>
          <w:rFonts w:ascii="Arial" w:hAnsi="Arial" w:cs="Arial"/>
          <w:color w:val="333333"/>
          <w:sz w:val="21"/>
          <w:szCs w:val="21"/>
        </w:rPr>
        <w:t>, cu modificările ulterioare. Plângerea împreună cu dosarul cauzei se trimit de îndată judecătoriei în a cărei circumscripție a fost săvârșită contrav</w:t>
      </w:r>
      <w:r>
        <w:rPr>
          <w:rFonts w:ascii="Arial" w:hAnsi="Arial" w:cs="Arial"/>
          <w:color w:val="333333"/>
          <w:sz w:val="21"/>
          <w:szCs w:val="21"/>
        </w:rPr>
        <w:t>enția</w:t>
      </w:r>
      <w:r>
        <w:rPr>
          <w:rFonts w:ascii="Arial" w:hAnsi="Arial" w:cs="Arial"/>
          <w:color w:val="333333"/>
          <w:sz w:val="21"/>
          <w:szCs w:val="21"/>
        </w:rPr>
        <w:t>.</w:t>
      </w:r>
    </w:p>
    <w:p w:rsidR="00000000" w:rsidRDefault="00BE6A8E">
      <w:pPr>
        <w:spacing w:line="345" w:lineRule="atLeast"/>
        <w:jc w:val="both"/>
        <w:rPr>
          <w:rFonts w:ascii="Arial" w:eastAsia="Times New Roman" w:hAnsi="Arial" w:cs="Arial"/>
          <w:color w:val="333333"/>
          <w:sz w:val="21"/>
          <w:szCs w:val="21"/>
        </w:rPr>
      </w:pPr>
    </w:p>
    <w:p w:rsidR="00000000" w:rsidRDefault="00BE6A8E">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V</w:t>
      </w:r>
      <w:r>
        <w:rPr>
          <w:rFonts w:ascii="Arial" w:eastAsia="Times New Roman" w:hAnsi="Arial" w:cs="Arial"/>
          <w:b/>
          <w:bCs/>
          <w:color w:val="333333"/>
          <w:sz w:val="26"/>
          <w:szCs w:val="26"/>
        </w:rPr>
        <w:br/>
      </w:r>
      <w:r>
        <w:rPr>
          <w:rFonts w:ascii="Arial" w:eastAsia="Times New Roman" w:hAnsi="Arial" w:cs="Arial"/>
          <w:b/>
          <w:bCs/>
          <w:color w:val="333333"/>
          <w:sz w:val="26"/>
          <w:szCs w:val="26"/>
        </w:rPr>
        <w:br/>
        <w:t>Dispoziții tranzitorii și final</w:t>
      </w:r>
      <w:r>
        <w:rPr>
          <w:rFonts w:ascii="Arial" w:eastAsia="Times New Roman" w:hAnsi="Arial" w:cs="Arial"/>
          <w:b/>
          <w:bCs/>
          <w:color w:val="333333"/>
          <w:sz w:val="26"/>
          <w:szCs w:val="26"/>
        </w:rPr>
        <w:t>e</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30 </w:t>
      </w:r>
      <w:r>
        <w:rPr>
          <w:rFonts w:ascii="Arial" w:hAnsi="Arial" w:cs="Arial"/>
          <w:b/>
          <w:bCs/>
          <w:color w:val="333333"/>
          <w:sz w:val="21"/>
          <w:szCs w:val="21"/>
        </w:rPr>
        <w:br/>
        <w:t>Încadrarea în funcția de controlor delegat a persoanelor care dețin funcția de controlor financiar în structura Curții de Conturi</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Persoana care la data publicării prezentei ordonanțe </w:t>
      </w:r>
      <w:r>
        <w:rPr>
          <w:rFonts w:ascii="Arial" w:hAnsi="Arial" w:cs="Arial"/>
          <w:color w:val="333333"/>
          <w:sz w:val="21"/>
          <w:szCs w:val="21"/>
        </w:rPr>
        <w:t>deține funcția de controlor financiar în cadrul secției de control financiar preventiv a Curții de Conturi are dreptul de a fi încadrată cu data de 1 ianuarie 2000, la cererea sa, în funcția de controlor delegat, direct la gradul profesional pe care îl deț</w:t>
      </w:r>
      <w:r>
        <w:rPr>
          <w:rFonts w:ascii="Arial" w:hAnsi="Arial" w:cs="Arial"/>
          <w:color w:val="333333"/>
          <w:sz w:val="21"/>
          <w:szCs w:val="21"/>
        </w:rPr>
        <w:t>ine în structura Curții de Conturi și fără concurs, dar numai dacă persoana în cauză</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depune cererea de a fi încadrată în calitate de controlor delegat în structura Ministerului Finanțelor Publice în cel mult 15 zile de la data publicării prezentei ordon</w:t>
      </w:r>
      <w:r>
        <w:rPr>
          <w:rFonts w:ascii="Arial" w:hAnsi="Arial" w:cs="Arial"/>
          <w:color w:val="333333"/>
          <w:sz w:val="21"/>
          <w:szCs w:val="21"/>
        </w:rPr>
        <w:t>anțe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nu se află într-una dintre situațiile de incompatibilitate prevăzute la </w:t>
      </w:r>
      <w:hyperlink r:id="rId46" w:anchor="p-15511953" w:tgtFrame="_blank" w:history="1">
        <w:r>
          <w:rPr>
            <w:rStyle w:val="Hyperlink"/>
            <w:rFonts w:ascii="Arial" w:hAnsi="Arial" w:cs="Arial"/>
            <w:sz w:val="21"/>
            <w:szCs w:val="21"/>
          </w:rPr>
          <w:t>art. 16</w:t>
        </w:r>
      </w:hyperlink>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 xml:space="preserve"> nu a fost sancționată pe întreaga durată cât a exercitat funcția de controlor financiar în structura Curții de Conturi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Încetarea atribuțiilor Curții de Conturi în domeniul controlului financiar preventiv, așa cum este</w:t>
      </w:r>
      <w:r>
        <w:rPr>
          <w:rFonts w:ascii="Arial" w:hAnsi="Arial" w:cs="Arial"/>
          <w:color w:val="333333"/>
          <w:sz w:val="21"/>
          <w:szCs w:val="21"/>
        </w:rPr>
        <w:t xml:space="preserve"> reglementat prin prevederile art. I </w:t>
      </w:r>
      <w:hyperlink r:id="rId47" w:anchor="p-15510070" w:tgtFrame="_blank" w:history="1">
        <w:r>
          <w:rPr>
            <w:rStyle w:val="Hyperlink"/>
            <w:rFonts w:ascii="Arial" w:hAnsi="Arial" w:cs="Arial"/>
            <w:sz w:val="21"/>
            <w:szCs w:val="21"/>
          </w:rPr>
          <w:t>pct. 3</w:t>
        </w:r>
      </w:hyperlink>
      <w:r>
        <w:rPr>
          <w:rFonts w:ascii="Arial" w:hAnsi="Arial" w:cs="Arial"/>
          <w:color w:val="333333"/>
          <w:sz w:val="21"/>
          <w:szCs w:val="21"/>
        </w:rPr>
        <w:t xml:space="preserve">, </w:t>
      </w:r>
      <w:hyperlink r:id="rId48" w:anchor="p-15510088" w:tgtFrame="_blank" w:history="1">
        <w:r>
          <w:rPr>
            <w:rStyle w:val="Hyperlink"/>
            <w:rFonts w:ascii="Arial" w:hAnsi="Arial" w:cs="Arial"/>
            <w:sz w:val="21"/>
            <w:szCs w:val="21"/>
          </w:rPr>
          <w:t>4</w:t>
        </w:r>
      </w:hyperlink>
      <w:r>
        <w:rPr>
          <w:rFonts w:ascii="Arial" w:hAnsi="Arial" w:cs="Arial"/>
          <w:color w:val="333333"/>
          <w:sz w:val="21"/>
          <w:szCs w:val="21"/>
        </w:rPr>
        <w:t xml:space="preserve">, </w:t>
      </w:r>
      <w:hyperlink r:id="rId49" w:anchor="p-15510139" w:tgtFrame="_blank" w:history="1">
        <w:r>
          <w:rPr>
            <w:rStyle w:val="Hyperlink"/>
            <w:rFonts w:ascii="Arial" w:hAnsi="Arial" w:cs="Arial"/>
            <w:sz w:val="21"/>
            <w:szCs w:val="21"/>
          </w:rPr>
          <w:t>10</w:t>
        </w:r>
      </w:hyperlink>
      <w:r>
        <w:rPr>
          <w:rFonts w:ascii="Arial" w:hAnsi="Arial" w:cs="Arial"/>
          <w:color w:val="333333"/>
          <w:sz w:val="21"/>
          <w:szCs w:val="21"/>
        </w:rPr>
        <w:t xml:space="preserve">, </w:t>
      </w:r>
      <w:hyperlink r:id="rId50" w:anchor="p-15510142" w:tgtFrame="_blank" w:history="1">
        <w:r>
          <w:rPr>
            <w:rStyle w:val="Hyperlink"/>
            <w:rFonts w:ascii="Arial" w:hAnsi="Arial" w:cs="Arial"/>
            <w:sz w:val="21"/>
            <w:szCs w:val="21"/>
          </w:rPr>
          <w:t>11</w:t>
        </w:r>
      </w:hyperlink>
      <w:r>
        <w:rPr>
          <w:rFonts w:ascii="Arial" w:hAnsi="Arial" w:cs="Arial"/>
          <w:color w:val="333333"/>
          <w:sz w:val="21"/>
          <w:szCs w:val="21"/>
        </w:rPr>
        <w:t xml:space="preserve"> și </w:t>
      </w:r>
      <w:hyperlink r:id="rId51" w:anchor="p-15510180" w:tgtFrame="_blank" w:history="1">
        <w:r>
          <w:rPr>
            <w:rStyle w:val="Hyperlink"/>
            <w:rFonts w:ascii="Arial" w:hAnsi="Arial" w:cs="Arial"/>
            <w:sz w:val="21"/>
            <w:szCs w:val="21"/>
          </w:rPr>
          <w:t>21</w:t>
        </w:r>
      </w:hyperlink>
      <w:r>
        <w:rPr>
          <w:rFonts w:ascii="Arial" w:hAnsi="Arial" w:cs="Arial"/>
          <w:color w:val="333333"/>
          <w:sz w:val="21"/>
          <w:szCs w:val="21"/>
        </w:rPr>
        <w:t xml:space="preserve"> din Legea </w:t>
      </w:r>
      <w:hyperlink r:id="rId52" w:tgtFrame="_blank" w:history="1">
        <w:r>
          <w:rPr>
            <w:rStyle w:val="Hyperlink"/>
            <w:rFonts w:ascii="Arial" w:hAnsi="Arial" w:cs="Arial"/>
            <w:sz w:val="21"/>
            <w:szCs w:val="21"/>
          </w:rPr>
          <w:t>nr. 99/1999</w:t>
        </w:r>
      </w:hyperlink>
      <w:r>
        <w:rPr>
          <w:rFonts w:ascii="Arial" w:hAnsi="Arial" w:cs="Arial"/>
          <w:color w:val="333333"/>
          <w:sz w:val="21"/>
          <w:szCs w:val="21"/>
        </w:rPr>
        <w:t xml:space="preserve"> privind unele măsuri pentru accelerarea reformei economice, devine efectivă de la data de 1 ianuarie 2000</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31 </w:t>
      </w:r>
      <w:r>
        <w:rPr>
          <w:rFonts w:ascii="Arial" w:hAnsi="Arial" w:cs="Arial"/>
          <w:b/>
          <w:bCs/>
          <w:color w:val="333333"/>
          <w:sz w:val="21"/>
          <w:szCs w:val="21"/>
        </w:rPr>
        <w:br/>
        <w:t>M</w:t>
      </w:r>
      <w:r>
        <w:rPr>
          <w:rFonts w:ascii="Arial" w:hAnsi="Arial" w:cs="Arial"/>
          <w:b/>
          <w:bCs/>
          <w:color w:val="333333"/>
          <w:sz w:val="21"/>
          <w:szCs w:val="21"/>
        </w:rPr>
        <w:t>ăsuri pentru numirea primului controlor financiar șef și a adjuncților acestuia</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Numirea controlorului financiar șef și a adjuncților acestuia, potrivit prevederilor art. 19 </w:t>
      </w:r>
      <w:hyperlink r:id="rId53" w:anchor="p-15511998" w:tgtFrame="_blank" w:history="1">
        <w:r>
          <w:rPr>
            <w:rStyle w:val="Hyperlink"/>
            <w:rFonts w:ascii="Arial" w:hAnsi="Arial" w:cs="Arial"/>
            <w:sz w:val="21"/>
            <w:szCs w:val="21"/>
          </w:rPr>
          <w:t>alin. (6)</w:t>
        </w:r>
      </w:hyperlink>
      <w:r>
        <w:rPr>
          <w:rFonts w:ascii="Arial" w:hAnsi="Arial" w:cs="Arial"/>
          <w:color w:val="333333"/>
          <w:sz w:val="21"/>
          <w:szCs w:val="21"/>
        </w:rPr>
        <w:t>, se face până la data de 29 februarie 2000, dar nu mai devreme de 31 ianuarie 2000</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Până la aplicarea prevederilor alin. (1) atribuțiile controlorului financiar șef se exercită de către o persoană împuternicită în acest scop prin ordin al ministrului finanțelor publice</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32 </w:t>
      </w:r>
      <w:r>
        <w:rPr>
          <w:rFonts w:ascii="Arial" w:hAnsi="Arial" w:cs="Arial"/>
          <w:b/>
          <w:bCs/>
          <w:color w:val="333333"/>
          <w:sz w:val="21"/>
          <w:szCs w:val="21"/>
        </w:rPr>
        <w:br/>
        <w:t>Măsuri excepționale</w:t>
      </w:r>
      <w:r>
        <w:rPr>
          <w:rFonts w:ascii="Arial" w:hAnsi="Arial" w:cs="Arial"/>
          <w:color w:val="333333"/>
          <w:sz w:val="21"/>
          <w:szCs w:val="21"/>
        </w:rPr>
        <w:t xml:space="preserve"> </w:t>
      </w:r>
      <w:r>
        <w:rPr>
          <w:rFonts w:ascii="Arial" w:hAnsi="Arial" w:cs="Arial"/>
          <w:color w:val="333333"/>
          <w:sz w:val="21"/>
          <w:szCs w:val="21"/>
        </w:rPr>
        <w:t>Pentru asigurarea controlului finan</w:t>
      </w:r>
      <w:r>
        <w:rPr>
          <w:rFonts w:ascii="Arial" w:hAnsi="Arial" w:cs="Arial"/>
          <w:color w:val="333333"/>
          <w:sz w:val="21"/>
          <w:szCs w:val="21"/>
        </w:rPr>
        <w:t>ciar preventiv delegat al operațiunilor instituțiilor publice și unităților care au calitatea de agenție de implementare potrivit memorandumurilor de finanțare încheiate de Guvernul României cu Comisia Europeană, precum și al operațiunilor Fondului naționa</w:t>
      </w:r>
      <w:r>
        <w:rPr>
          <w:rFonts w:ascii="Arial" w:hAnsi="Arial" w:cs="Arial"/>
          <w:color w:val="333333"/>
          <w:sz w:val="21"/>
          <w:szCs w:val="21"/>
        </w:rPr>
        <w:t>l, ministrul finanțelor publice numește câte un controlor delegat pentru fiecare agenție de implementare și pentru Fondul național</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33 </w:t>
      </w:r>
      <w:r>
        <w:rPr>
          <w:rFonts w:ascii="Arial" w:hAnsi="Arial" w:cs="Arial"/>
          <w:b/>
          <w:bCs/>
          <w:color w:val="333333"/>
          <w:sz w:val="21"/>
          <w:szCs w:val="21"/>
        </w:rPr>
        <w:br/>
        <w:t>Măsuri pentru pregătirea aplicării prezentei ordonanțe</w:t>
      </w:r>
      <w:r>
        <w:rPr>
          <w:rFonts w:ascii="Arial" w:hAnsi="Arial" w:cs="Arial"/>
          <w:color w:val="333333"/>
          <w:sz w:val="21"/>
          <w:szCs w:val="21"/>
        </w:rPr>
        <w:t xml:space="preserve"> </w:t>
      </w:r>
      <w:r>
        <w:rPr>
          <w:rFonts w:ascii="Arial" w:hAnsi="Arial" w:cs="Arial"/>
          <w:color w:val="333333"/>
          <w:sz w:val="21"/>
          <w:szCs w:val="21"/>
        </w:rPr>
        <w:t>Ministerul Finanțelor Publice inițiază și coordonează m</w:t>
      </w:r>
      <w:r>
        <w:rPr>
          <w:rFonts w:ascii="Arial" w:hAnsi="Arial" w:cs="Arial"/>
          <w:color w:val="333333"/>
          <w:sz w:val="21"/>
          <w:szCs w:val="21"/>
        </w:rPr>
        <w:t>ăsurile necesare pentru pregătirea aplicării prezentei ordonanțe; pentru aceasta ministrul finanțelor publice emite ordine și, după caz, propune spre aprobare Guvernului proiecte de hotărâri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ARTICOLUL 34 </w:t>
      </w:r>
      <w:r>
        <w:rPr>
          <w:rFonts w:ascii="Arial" w:hAnsi="Arial" w:cs="Arial"/>
          <w:b/>
          <w:bCs/>
          <w:color w:val="333333"/>
          <w:sz w:val="21"/>
          <w:szCs w:val="21"/>
        </w:rPr>
        <w:br/>
        <w:t>Intrarea în vigoare a ordonanței</w:t>
      </w:r>
      <w:r>
        <w:rPr>
          <w:rFonts w:ascii="Arial" w:hAnsi="Arial" w:cs="Arial"/>
          <w:color w:val="333333"/>
          <w:sz w:val="21"/>
          <w:szCs w:val="21"/>
        </w:rPr>
        <w:t xml:space="preserve"> </w:t>
      </w:r>
      <w:r>
        <w:rPr>
          <w:rFonts w:ascii="Arial" w:hAnsi="Arial" w:cs="Arial"/>
          <w:color w:val="333333"/>
          <w:sz w:val="21"/>
          <w:szCs w:val="21"/>
        </w:rPr>
        <w:t>Prezenta ordonanț</w:t>
      </w:r>
      <w:r>
        <w:rPr>
          <w:rFonts w:ascii="Arial" w:hAnsi="Arial" w:cs="Arial"/>
          <w:color w:val="333333"/>
          <w:sz w:val="21"/>
          <w:szCs w:val="21"/>
        </w:rPr>
        <w:t>ă intră în vigoare de la 1 ianuarie 2000, cu următoarele excepții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prevederile </w:t>
      </w:r>
      <w:hyperlink r:id="rId54" w:anchor="p-15511948" w:tgtFrame="_blank" w:history="1">
        <w:r>
          <w:rPr>
            <w:rStyle w:val="Hyperlink"/>
            <w:rFonts w:ascii="Arial" w:hAnsi="Arial" w:cs="Arial"/>
            <w:sz w:val="21"/>
            <w:szCs w:val="21"/>
          </w:rPr>
          <w:t>art. 15</w:t>
        </w:r>
      </w:hyperlink>
      <w:r>
        <w:rPr>
          <w:rFonts w:ascii="Arial" w:hAnsi="Arial" w:cs="Arial"/>
          <w:color w:val="333333"/>
          <w:sz w:val="21"/>
          <w:szCs w:val="21"/>
        </w:rPr>
        <w:t xml:space="preserve">, </w:t>
      </w:r>
      <w:hyperlink r:id="rId55" w:anchor="p-15511953" w:tgtFrame="_blank" w:history="1">
        <w:r>
          <w:rPr>
            <w:rStyle w:val="Hyperlink"/>
            <w:rFonts w:ascii="Arial" w:hAnsi="Arial" w:cs="Arial"/>
            <w:sz w:val="21"/>
            <w:szCs w:val="21"/>
          </w:rPr>
          <w:t>16</w:t>
        </w:r>
      </w:hyperlink>
      <w:r>
        <w:rPr>
          <w:rFonts w:ascii="Arial" w:hAnsi="Arial" w:cs="Arial"/>
          <w:color w:val="333333"/>
          <w:sz w:val="21"/>
          <w:szCs w:val="21"/>
        </w:rPr>
        <w:t xml:space="preserve">, </w:t>
      </w:r>
      <w:hyperlink r:id="rId56" w:anchor="p-15511979" w:tgtFrame="_blank" w:history="1">
        <w:r>
          <w:rPr>
            <w:rStyle w:val="Hyperlink"/>
            <w:rFonts w:ascii="Arial" w:hAnsi="Arial" w:cs="Arial"/>
            <w:sz w:val="21"/>
            <w:szCs w:val="21"/>
          </w:rPr>
          <w:t>18</w:t>
        </w:r>
      </w:hyperlink>
      <w:r>
        <w:rPr>
          <w:rFonts w:ascii="Arial" w:hAnsi="Arial" w:cs="Arial"/>
          <w:color w:val="333333"/>
          <w:sz w:val="21"/>
          <w:szCs w:val="21"/>
        </w:rPr>
        <w:t xml:space="preserve">, art. 19 </w:t>
      </w:r>
      <w:hyperlink r:id="rId57" w:anchor="p-15511990" w:tgtFrame="_blank" w:history="1">
        <w:r>
          <w:rPr>
            <w:rStyle w:val="Hyperlink"/>
            <w:rFonts w:ascii="Arial" w:hAnsi="Arial" w:cs="Arial"/>
            <w:sz w:val="21"/>
            <w:szCs w:val="21"/>
          </w:rPr>
          <w:t>alin. (1)</w:t>
        </w:r>
      </w:hyperlink>
      <w:r>
        <w:rPr>
          <w:rFonts w:ascii="Arial" w:hAnsi="Arial" w:cs="Arial"/>
          <w:color w:val="333333"/>
          <w:sz w:val="21"/>
          <w:szCs w:val="21"/>
        </w:rPr>
        <w:t xml:space="preserve">, </w:t>
      </w:r>
      <w:hyperlink r:id="rId58" w:anchor="p-15511991" w:tgtFrame="_blank" w:history="1">
        <w:r>
          <w:rPr>
            <w:rStyle w:val="Hyperlink"/>
            <w:rFonts w:ascii="Arial" w:hAnsi="Arial" w:cs="Arial"/>
            <w:sz w:val="21"/>
            <w:szCs w:val="21"/>
          </w:rPr>
          <w:t>(2)</w:t>
        </w:r>
      </w:hyperlink>
      <w:r>
        <w:rPr>
          <w:rFonts w:ascii="Arial" w:hAnsi="Arial" w:cs="Arial"/>
          <w:color w:val="333333"/>
          <w:sz w:val="21"/>
          <w:szCs w:val="21"/>
        </w:rPr>
        <w:t xml:space="preserve"> și </w:t>
      </w:r>
      <w:hyperlink r:id="rId59" w:anchor="p-75816042" w:tgtFrame="_blank" w:history="1">
        <w:r>
          <w:rPr>
            <w:rStyle w:val="Hyperlink"/>
            <w:rFonts w:ascii="Arial" w:hAnsi="Arial" w:cs="Arial"/>
            <w:sz w:val="21"/>
            <w:szCs w:val="21"/>
          </w:rPr>
          <w:t>(5)</w:t>
        </w:r>
      </w:hyperlink>
      <w:r>
        <w:rPr>
          <w:rFonts w:ascii="Arial" w:hAnsi="Arial" w:cs="Arial"/>
          <w:color w:val="333333"/>
          <w:sz w:val="21"/>
          <w:szCs w:val="21"/>
        </w:rPr>
        <w:t xml:space="preserve">, </w:t>
      </w:r>
      <w:hyperlink r:id="rId60" w:anchor="p-15512090" w:tgtFrame="_blank" w:history="1">
        <w:r>
          <w:rPr>
            <w:rStyle w:val="Hyperlink"/>
            <w:rFonts w:ascii="Arial" w:hAnsi="Arial" w:cs="Arial"/>
            <w:sz w:val="21"/>
            <w:szCs w:val="21"/>
          </w:rPr>
          <w:t>art. 30</w:t>
        </w:r>
      </w:hyperlink>
      <w:r>
        <w:rPr>
          <w:rFonts w:ascii="Arial" w:hAnsi="Arial" w:cs="Arial"/>
          <w:color w:val="333333"/>
          <w:sz w:val="21"/>
          <w:szCs w:val="21"/>
        </w:rPr>
        <w:t xml:space="preserve"> și al</w:t>
      </w:r>
      <w:r>
        <w:rPr>
          <w:rFonts w:ascii="Arial" w:hAnsi="Arial" w:cs="Arial"/>
          <w:color w:val="333333"/>
          <w:sz w:val="21"/>
          <w:szCs w:val="21"/>
        </w:rPr>
        <w:t xml:space="preserve">e </w:t>
      </w:r>
      <w:hyperlink r:id="rId61" w:anchor="p-15512107" w:tgtFrame="_blank" w:history="1">
        <w:r>
          <w:rPr>
            <w:rStyle w:val="Hyperlink"/>
            <w:rFonts w:ascii="Arial" w:hAnsi="Arial" w:cs="Arial"/>
            <w:sz w:val="21"/>
            <w:szCs w:val="21"/>
          </w:rPr>
          <w:t>art. 33</w:t>
        </w:r>
      </w:hyperlink>
      <w:r>
        <w:rPr>
          <w:rFonts w:ascii="Arial" w:hAnsi="Arial" w:cs="Arial"/>
          <w:color w:val="333333"/>
          <w:sz w:val="21"/>
          <w:szCs w:val="21"/>
        </w:rPr>
        <w:t>, care se aplică de la data publicării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preve</w:t>
      </w:r>
      <w:r>
        <w:rPr>
          <w:rFonts w:ascii="Arial" w:hAnsi="Arial" w:cs="Arial"/>
          <w:color w:val="333333"/>
          <w:sz w:val="21"/>
          <w:szCs w:val="21"/>
        </w:rPr>
        <w:t xml:space="preserve">derile art. 31 </w:t>
      </w:r>
      <w:hyperlink r:id="rId62" w:anchor="p-15512101" w:tgtFrame="_blank" w:history="1">
        <w:r>
          <w:rPr>
            <w:rStyle w:val="Hyperlink"/>
            <w:rFonts w:ascii="Arial" w:hAnsi="Arial" w:cs="Arial"/>
            <w:sz w:val="21"/>
            <w:szCs w:val="21"/>
          </w:rPr>
          <w:t>alin. (2)</w:t>
        </w:r>
      </w:hyperlink>
      <w:r>
        <w:rPr>
          <w:rFonts w:ascii="Arial" w:hAnsi="Arial" w:cs="Arial"/>
          <w:color w:val="333333"/>
          <w:sz w:val="21"/>
          <w:szCs w:val="21"/>
        </w:rPr>
        <w:t xml:space="preserve"> și ale </w:t>
      </w:r>
      <w:hyperlink r:id="rId63" w:anchor="p-15512103" w:tgtFrame="_blank" w:history="1">
        <w:r>
          <w:rPr>
            <w:rStyle w:val="Hyperlink"/>
            <w:rFonts w:ascii="Arial" w:hAnsi="Arial" w:cs="Arial"/>
            <w:sz w:val="21"/>
            <w:szCs w:val="21"/>
          </w:rPr>
          <w:t>art. 32</w:t>
        </w:r>
      </w:hyperlink>
      <w:r>
        <w:rPr>
          <w:rFonts w:ascii="Arial" w:hAnsi="Arial" w:cs="Arial"/>
          <w:color w:val="333333"/>
          <w:sz w:val="21"/>
          <w:szCs w:val="21"/>
        </w:rPr>
        <w:t>, care se aplică în termen de 30 de zile de la data publicării</w:t>
      </w:r>
      <w:r>
        <w:rPr>
          <w:rFonts w:ascii="Arial" w:hAnsi="Arial" w:cs="Arial"/>
          <w:color w:val="333333"/>
          <w:sz w:val="21"/>
          <w:szCs w:val="21"/>
        </w:rPr>
        <w:t>.</w:t>
      </w:r>
    </w:p>
    <w:p w:rsidR="00000000" w:rsidRDefault="00BE6A8E">
      <w:pPr>
        <w:pStyle w:val="al"/>
        <w:spacing w:line="345" w:lineRule="atLeast"/>
        <w:rPr>
          <w:rFonts w:ascii="Arial" w:hAnsi="Arial" w:cs="Arial"/>
          <w:color w:val="333333"/>
          <w:sz w:val="21"/>
          <w:szCs w:val="21"/>
        </w:rPr>
      </w:pPr>
      <w:r>
        <w:rPr>
          <w:rFonts w:ascii="Arial" w:hAnsi="Arial" w:cs="Arial"/>
          <w:b/>
          <w:bCs/>
          <w:color w:val="333333"/>
          <w:sz w:val="21"/>
          <w:szCs w:val="21"/>
        </w:rPr>
        <w:t>ARTICOLUL 3</w:t>
      </w:r>
      <w:r>
        <w:rPr>
          <w:rFonts w:ascii="Arial" w:hAnsi="Arial" w:cs="Arial"/>
          <w:b/>
          <w:bCs/>
          <w:color w:val="333333"/>
          <w:sz w:val="21"/>
          <w:szCs w:val="21"/>
        </w:rPr>
        <w:t xml:space="preserve">5 </w:t>
      </w:r>
      <w:r>
        <w:rPr>
          <w:rFonts w:ascii="Arial" w:hAnsi="Arial" w:cs="Arial"/>
          <w:b/>
          <w:bCs/>
          <w:color w:val="333333"/>
          <w:sz w:val="21"/>
          <w:szCs w:val="21"/>
        </w:rPr>
        <w:br/>
        <w:t>Abrogări</w:t>
      </w:r>
      <w:r>
        <w:rPr>
          <w:rFonts w:ascii="Arial" w:hAnsi="Arial" w:cs="Arial"/>
          <w:color w:val="333333"/>
          <w:sz w:val="21"/>
          <w:szCs w:val="21"/>
        </w:rPr>
        <w:t xml:space="preserve"> </w:t>
      </w:r>
      <w:r>
        <w:rPr>
          <w:rFonts w:ascii="Arial" w:hAnsi="Arial" w:cs="Arial"/>
          <w:color w:val="333333"/>
          <w:sz w:val="21"/>
          <w:szCs w:val="21"/>
        </w:rPr>
        <w:t xml:space="preserve">La data intrării în vigoare a prezentei ordonanțe se abrogă art. 2, art. 5 lit. a) și alte prevederi referitoare la instituțiile publice din Legea </w:t>
      </w:r>
      <w:hyperlink r:id="rId64" w:tgtFrame="_blank" w:history="1">
        <w:r>
          <w:rPr>
            <w:rStyle w:val="Hyperlink"/>
            <w:rFonts w:ascii="Arial" w:hAnsi="Arial" w:cs="Arial"/>
            <w:sz w:val="21"/>
            <w:szCs w:val="21"/>
          </w:rPr>
          <w:t>nr. 30/1991</w:t>
        </w:r>
      </w:hyperlink>
      <w:r>
        <w:rPr>
          <w:rFonts w:ascii="Arial" w:hAnsi="Arial" w:cs="Arial"/>
          <w:color w:val="333333"/>
          <w:sz w:val="21"/>
          <w:szCs w:val="21"/>
        </w:rPr>
        <w:t xml:space="preserve"> privind organizarea și funcționarea controlului financiar și a Gărzii financiare, publicată în Monitorul Oficial al României, Partea I, nr. 64 din 27 martie 1991</w:t>
      </w:r>
      <w:r>
        <w:rPr>
          <w:rFonts w:ascii="Arial" w:hAnsi="Arial" w:cs="Arial"/>
          <w:color w:val="333333"/>
          <w:sz w:val="21"/>
          <w:szCs w:val="21"/>
        </w:rPr>
        <w:t>.</w:t>
      </w:r>
    </w:p>
    <w:p w:rsidR="00B214B5" w:rsidRDefault="00BE6A8E">
      <w:r>
        <w:rPr>
          <w:rFonts w:ascii="Arial" w:hAnsi="Arial" w:cs="Arial"/>
          <w:color w:val="333333"/>
          <w:sz w:val="21"/>
          <w:szCs w:val="21"/>
        </w:rPr>
        <w:pict w14:anchorId="696581D5"/>
      </w:r>
    </w:p>
    <w:sectPr w:rsidR="00B2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B5"/>
    <w:rsid w:val="00B214B5"/>
    <w:rsid w:val="00B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cmt">
    <w:name w:val="cmt"/>
    <w:basedOn w:val="Normal"/>
    <w:pPr>
      <w:spacing w:after="0" w:line="240" w:lineRule="auto"/>
      <w:jc w:val="both"/>
    </w:pPr>
    <w:rPr>
      <w:rFonts w:ascii="Times New Roman" w:hAnsi="Times New Roman" w:cs="Times New Roman"/>
      <w:sz w:val="24"/>
      <w:szCs w:val="24"/>
    </w:rPr>
  </w:style>
  <w:style w:type="paragraph" w:customStyle="1" w:styleId="cmg">
    <w:name w:val="cmg"/>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cmt">
    <w:name w:val="cmt"/>
    <w:basedOn w:val="Normal"/>
    <w:pPr>
      <w:spacing w:after="0" w:line="240" w:lineRule="auto"/>
      <w:jc w:val="both"/>
    </w:pPr>
    <w:rPr>
      <w:rFonts w:ascii="Times New Roman" w:hAnsi="Times New Roman" w:cs="Times New Roman"/>
      <w:sz w:val="24"/>
      <w:szCs w:val="24"/>
    </w:rPr>
  </w:style>
  <w:style w:type="paragraph" w:customStyle="1" w:styleId="cmg">
    <w:name w:val="cmg"/>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9529">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izdaojx/alegeconsolidare&amp;idDocA=263447" TargetMode="External"/><Relationship Id="rId18" Type="http://schemas.openxmlformats.org/officeDocument/2006/relationships/hyperlink" Target="http://lege5.ro/App/Document/gizdaojx/ordonanta-nr-119-1999-privind-controlul-intern-managerial-si-controlul-financiar-preventiv?pid=15511854&amp;d=2021-03-15" TargetMode="External"/><Relationship Id="rId26" Type="http://schemas.openxmlformats.org/officeDocument/2006/relationships/hyperlink" Target="http://lege5.ro/App/Document/gy4dinrr/legea-contenciosului-administrativ-nr-29-1990?d=2021-03-15" TargetMode="External"/><Relationship Id="rId39" Type="http://schemas.openxmlformats.org/officeDocument/2006/relationships/hyperlink" Target="http://lege5.ro/App/Document/gizdaojx/ordonanta-nr-119-1999-privind-controlul-intern-managerial-si-controlul-financiar-preventiv?pid=15512065&amp;d=2021-03-15" TargetMode="External"/><Relationship Id="rId21" Type="http://schemas.openxmlformats.org/officeDocument/2006/relationships/hyperlink" Target="http://lege5.ro/App/Document/gizdaojx/ordonanta-nr-119-1999-privind-controlul-intern-managerial-si-controlul-financiar-preventiv?pid=15511935&amp;d=2021-03-15" TargetMode="External"/><Relationship Id="rId34" Type="http://schemas.openxmlformats.org/officeDocument/2006/relationships/hyperlink" Target="http://lege5.ro/App/Document/gizdaojx/ordonanta-nr-119-1999-privind-controlul-intern-managerial-si-controlul-financiar-preventiv?pid=15512018&amp;d=2021-03-15" TargetMode="External"/><Relationship Id="rId42" Type="http://schemas.openxmlformats.org/officeDocument/2006/relationships/hyperlink" Target="http://lege5.ro/App/Document/gizdaojx/ordonanta-nr-119-1999-privind-controlul-intern-managerial-si-controlul-financiar-preventiv?pid=44992452&amp;d=2021-03-15" TargetMode="External"/><Relationship Id="rId47" Type="http://schemas.openxmlformats.org/officeDocument/2006/relationships/hyperlink" Target="http://lege5.ro/App/Document/gizdambv/legea-nr-99-1999-privind-unele-masuri-pentru-accelerarea-reformei-economice?pid=15510070&amp;d=2021-03-15" TargetMode="External"/><Relationship Id="rId50" Type="http://schemas.openxmlformats.org/officeDocument/2006/relationships/hyperlink" Target="http://lege5.ro/App/Document/gizdambv/legea-nr-99-1999-privind-unele-masuri-pentru-accelerarea-reformei-economice?pid=15510142&amp;d=2021-03-15" TargetMode="External"/><Relationship Id="rId55" Type="http://schemas.openxmlformats.org/officeDocument/2006/relationships/hyperlink" Target="http://lege5.ro/App/Document/gizdaojx/ordonanta-nr-119-1999-privind-controlul-intern-managerial-si-controlul-financiar-preventiv?pid=15511953&amp;d=2021-03-15" TargetMode="External"/><Relationship Id="rId63" Type="http://schemas.openxmlformats.org/officeDocument/2006/relationships/hyperlink" Target="http://lege5.ro/App/Document/gizdaojx/ordonanta-nr-119-1999-privind-controlul-intern-managerial-si-controlul-financiar-preventiv?pid=15512103&amp;d=2021-03-15" TargetMode="External"/><Relationship Id="rId7" Type="http://schemas.openxmlformats.org/officeDocument/2006/relationships/hyperlink" Target="http://lege5.ro/App/Document/gizdaojx/alegeconsolidare&amp;idDocA=124552" TargetMode="External"/><Relationship Id="rId2" Type="http://schemas.microsoft.com/office/2007/relationships/stylesWithEffects" Target="stylesWithEffects.xml"/><Relationship Id="rId16" Type="http://schemas.openxmlformats.org/officeDocument/2006/relationships/hyperlink" Target="http://lege5.ro/App/Document/gizdaojx/ordonanta-nr-119-1999-privind-controlul-intern-managerial-si-controlul-financiar-preventiv?pid=44991974&amp;d=2021-03-15" TargetMode="External"/><Relationship Id="rId20" Type="http://schemas.openxmlformats.org/officeDocument/2006/relationships/hyperlink" Target="http://lege5.ro/App/Document/gizdaojx/ordonanta-nr-119-1999-privind-controlul-intern-managerial-si-controlul-financiar-preventiv?pid=15511925&amp;d=2021-03-15" TargetMode="External"/><Relationship Id="rId29" Type="http://schemas.openxmlformats.org/officeDocument/2006/relationships/hyperlink" Target="http://lege5.ro/App/Document/gizdaojx/ordonanta-nr-119-1999-privind-controlul-intern-managerial-si-controlul-financiar-preventiv?pid=15511891&amp;d=2021-03-15" TargetMode="External"/><Relationship Id="rId41" Type="http://schemas.openxmlformats.org/officeDocument/2006/relationships/hyperlink" Target="http://lege5.ro/App/Document/gizdaojx/ordonanta-nr-119-1999-privind-controlul-intern-managerial-si-controlul-financiar-preventiv?pid=15512062&amp;d=2021-03-15" TargetMode="External"/><Relationship Id="rId54" Type="http://schemas.openxmlformats.org/officeDocument/2006/relationships/hyperlink" Target="http://lege5.ro/App/Document/gizdaojx/ordonanta-nr-119-1999-privind-controlul-intern-managerial-si-controlul-financiar-preventiv?pid=15511948&amp;d=2021-03-15" TargetMode="External"/><Relationship Id="rId62" Type="http://schemas.openxmlformats.org/officeDocument/2006/relationships/hyperlink" Target="http://lege5.ro/App/Document/gizdaojx/ordonanta-nr-119-1999-privind-controlul-intern-managerial-si-controlul-financiar-preventiv?pid=15512101&amp;d=2021-03-15" TargetMode="External"/><Relationship Id="rId1" Type="http://schemas.openxmlformats.org/officeDocument/2006/relationships/styles" Target="styles.xml"/><Relationship Id="rId6" Type="http://schemas.openxmlformats.org/officeDocument/2006/relationships/hyperlink" Target="http://lege5.ro/App/Document/gizdaojx/alegeconsolidare&amp;idDocA=115893" TargetMode="External"/><Relationship Id="rId11" Type="http://schemas.openxmlformats.org/officeDocument/2006/relationships/hyperlink" Target="http://lege5.ro/App/Document/gizdaojx/alegeconsolidare&amp;idDocA=139091" TargetMode="External"/><Relationship Id="rId24" Type="http://schemas.openxmlformats.org/officeDocument/2006/relationships/hyperlink" Target="http://lege5.ro/App/Document/gizdaojx/ordonanta-nr-119-1999-privind-controlul-intern-managerial-si-controlul-financiar-preventiv?pid=15511950&amp;d=2021-03-15" TargetMode="External"/><Relationship Id="rId32" Type="http://schemas.openxmlformats.org/officeDocument/2006/relationships/hyperlink" Target="http://lege5.ro/App/Document/gizdaojx/ordonanta-nr-119-1999-privind-controlul-intern-managerial-si-controlul-financiar-preventiv?pid=15511944&amp;d=2021-03-15" TargetMode="External"/><Relationship Id="rId37" Type="http://schemas.openxmlformats.org/officeDocument/2006/relationships/hyperlink" Target="http://lege5.ro/App/Document/gizdaojx/ordonanta-nr-119-1999-privind-controlul-intern-managerial-si-controlul-financiar-preventiv?pid=15512028&amp;d=2021-03-15" TargetMode="External"/><Relationship Id="rId40" Type="http://schemas.openxmlformats.org/officeDocument/2006/relationships/hyperlink" Target="http://lege5.ro/App/Document/gizdaojx/ordonanta-nr-119-1999-privind-controlul-intern-managerial-si-controlul-financiar-preventiv?pid=75816090&amp;d=2021-03-15" TargetMode="External"/><Relationship Id="rId45" Type="http://schemas.openxmlformats.org/officeDocument/2006/relationships/hyperlink" Target="http://lege5.ro/App/Document/gm4tcnry/legea-nr-180-2002-pentru-aprobarea-ordonantei-guvernului-nr-2-2001-privind-regimul-juridic-al-contraventiilor?d=2021-03-15" TargetMode="External"/><Relationship Id="rId53" Type="http://schemas.openxmlformats.org/officeDocument/2006/relationships/hyperlink" Target="http://lege5.ro/App/Document/gizdaojx/ordonanta-nr-119-1999-privind-controlul-intern-managerial-si-controlul-financiar-preventiv?pid=15511998&amp;d=2021-03-15" TargetMode="External"/><Relationship Id="rId58" Type="http://schemas.openxmlformats.org/officeDocument/2006/relationships/hyperlink" Target="http://lege5.ro/App/Document/gizdaojx/ordonanta-nr-119-1999-privind-controlul-intern-managerial-si-controlul-financiar-preventiv?pid=15511991&amp;d=2021-03-15" TargetMode="External"/><Relationship Id="rId66" Type="http://schemas.openxmlformats.org/officeDocument/2006/relationships/theme" Target="theme/theme1.xml"/><Relationship Id="rId5" Type="http://schemas.openxmlformats.org/officeDocument/2006/relationships/hyperlink" Target="http://lege5.ro/App/Document/gizdaojx/ordonanta-nr-119-1999-privind-controlul-intern-managerial-si-controlul-financiar-preventiv?d=12.11.2003" TargetMode="External"/><Relationship Id="rId15" Type="http://schemas.openxmlformats.org/officeDocument/2006/relationships/hyperlink" Target="http://lege5.ro/App/Document/gizdaojx/alegeconsolidare&amp;idDocA=409262" TargetMode="External"/><Relationship Id="rId23" Type="http://schemas.openxmlformats.org/officeDocument/2006/relationships/hyperlink" Target="http://lege5.ro/App/Document/gmztkmzy/legea-nr-711-2001-pentru-aprobarea-ordonantei-de-urgenta-a-guvernului-nr-160-2000-privind-salarizarea-controlorilor-financiari-din-cadrul-curtii-de-conturi?d=2021-03-15" TargetMode="External"/><Relationship Id="rId28" Type="http://schemas.openxmlformats.org/officeDocument/2006/relationships/hyperlink" Target="http://lege5.ro/App/Document/gizdaojx/ordonanta-nr-119-1999-privind-controlul-intern-managerial-si-controlul-financiar-preventiv?pid=15511890&amp;d=2021-03-15" TargetMode="External"/><Relationship Id="rId36" Type="http://schemas.openxmlformats.org/officeDocument/2006/relationships/hyperlink" Target="http://lege5.ro/App/Document/gizdaojx/ordonanta-nr-119-1999-privind-controlul-intern-managerial-si-controlul-financiar-preventiv?pid=15512027&amp;d=2021-03-15" TargetMode="External"/><Relationship Id="rId49" Type="http://schemas.openxmlformats.org/officeDocument/2006/relationships/hyperlink" Target="http://lege5.ro/App/Document/gizdambv/legea-nr-99-1999-privind-unele-masuri-pentru-accelerarea-reformei-economice?pid=15510139&amp;d=2021-03-15" TargetMode="External"/><Relationship Id="rId57" Type="http://schemas.openxmlformats.org/officeDocument/2006/relationships/hyperlink" Target="http://lege5.ro/App/Document/gizdaojx/ordonanta-nr-119-1999-privind-controlul-intern-managerial-si-controlul-financiar-preventiv?pid=15511990&amp;d=2021-03-15" TargetMode="External"/><Relationship Id="rId61" Type="http://schemas.openxmlformats.org/officeDocument/2006/relationships/hyperlink" Target="http://lege5.ro/App/Document/gizdaojx/ordonanta-nr-119-1999-privind-controlul-intern-managerial-si-controlul-financiar-preventiv?pid=15512107&amp;d=2021-03-15" TargetMode="External"/><Relationship Id="rId10" Type="http://schemas.openxmlformats.org/officeDocument/2006/relationships/hyperlink" Target="http://lege5.ro/App/Document/gizdaojx/alegeconsolidare&amp;idDocA=134788" TargetMode="External"/><Relationship Id="rId19" Type="http://schemas.openxmlformats.org/officeDocument/2006/relationships/hyperlink" Target="http://lege5.ro/App/Document/gizdaojx/ordonanta-nr-119-1999-privind-controlul-intern-managerial-si-controlul-financiar-preventiv?pid=15511920&amp;d=2021-03-15" TargetMode="External"/><Relationship Id="rId31" Type="http://schemas.openxmlformats.org/officeDocument/2006/relationships/hyperlink" Target="http://lege5.ro/App/Document/gizdaojx/ordonanta-nr-119-1999-privind-controlul-intern-managerial-si-controlul-financiar-preventiv?pid=15511942&amp;d=2021-03-15" TargetMode="External"/><Relationship Id="rId44" Type="http://schemas.openxmlformats.org/officeDocument/2006/relationships/hyperlink" Target="http://lege5.ro/App/Document/gm2dmmbu/ordonanta-nr-2-2001-privind-regimul-juridic-al-contraventiilor?d=2021-03-15" TargetMode="External"/><Relationship Id="rId52" Type="http://schemas.openxmlformats.org/officeDocument/2006/relationships/hyperlink" Target="http://lege5.ro/App/Document/gizdambv/legea-nr-99-1999-privind-unele-masuri-pentru-accelerarea-reformei-economice?d=2021-03-15" TargetMode="External"/><Relationship Id="rId60" Type="http://schemas.openxmlformats.org/officeDocument/2006/relationships/hyperlink" Target="http://lege5.ro/App/Document/gizdaojx/ordonanta-nr-119-1999-privind-controlul-intern-managerial-si-controlul-financiar-preventiv?pid=15512090&amp;d=2021-03-1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e5.ro/App/Document/gizdaojx/alegeconsolidare&amp;idDocA=125900" TargetMode="External"/><Relationship Id="rId14" Type="http://schemas.openxmlformats.org/officeDocument/2006/relationships/hyperlink" Target="http://lege5.ro/App/Document/gizdaojx/alegeconsolidare&amp;idDocA=593392" TargetMode="External"/><Relationship Id="rId22" Type="http://schemas.openxmlformats.org/officeDocument/2006/relationships/hyperlink" Target="http://lege5.ro/App/Document/gi4demzy/ordonanta-de-urgenta-nr-160-2000-privind-salarizarea-controlorilor-financiari-din-cadrul-curtii-de-conturi?d=2021-03-15" TargetMode="External"/><Relationship Id="rId27" Type="http://schemas.openxmlformats.org/officeDocument/2006/relationships/hyperlink" Target="http://lege5.ro/App/Document/gizdaojx/ordonanta-nr-119-1999-privind-controlul-intern-managerial-si-controlul-financiar-preventiv?pid=15511919&amp;d=2021-03-15" TargetMode="External"/><Relationship Id="rId30" Type="http://schemas.openxmlformats.org/officeDocument/2006/relationships/hyperlink" Target="http://lege5.ro/App/Document/gizdaojx/ordonanta-nr-119-1999-privind-controlul-intern-managerial-si-controlul-financiar-preventiv?pid=15511892&amp;d=2021-03-15" TargetMode="External"/><Relationship Id="rId35" Type="http://schemas.openxmlformats.org/officeDocument/2006/relationships/hyperlink" Target="http://lege5.ro/App/Document/gizdaojx/ordonanta-nr-119-1999-privind-controlul-intern-managerial-si-controlul-financiar-preventiv?pid=15512024&amp;d=2021-03-15" TargetMode="External"/><Relationship Id="rId43" Type="http://schemas.openxmlformats.org/officeDocument/2006/relationships/hyperlink" Target="http://lege5.ro/App/Document/gizdaojx/ordonanta-nr-119-1999-privind-controlul-intern-managerial-si-controlul-financiar-preventiv?pid=15512062&amp;d=2021-03-15" TargetMode="External"/><Relationship Id="rId48" Type="http://schemas.openxmlformats.org/officeDocument/2006/relationships/hyperlink" Target="http://lege5.ro/App/Document/gizdambv/legea-nr-99-1999-privind-unele-masuri-pentru-accelerarea-reformei-economice?pid=15510088&amp;d=2021-03-15" TargetMode="External"/><Relationship Id="rId56" Type="http://schemas.openxmlformats.org/officeDocument/2006/relationships/hyperlink" Target="http://lege5.ro/App/Document/gizdaojx/ordonanta-nr-119-1999-privind-controlul-intern-managerial-si-controlul-financiar-preventiv?pid=15511979&amp;d=2021-03-15" TargetMode="External"/><Relationship Id="rId64" Type="http://schemas.openxmlformats.org/officeDocument/2006/relationships/hyperlink" Target="http://lege5.ro/App/Document/gy3dgmjy/legea-nr-30-1991-privind-organizarea-si-functionarea-controlului-financiar-si-a-garzii-financiare?d=2021-03-15" TargetMode="External"/><Relationship Id="rId8" Type="http://schemas.openxmlformats.org/officeDocument/2006/relationships/hyperlink" Target="http://lege5.ro/App/Document/gizdaojx/alegeconsolidare&amp;idDocA=125963" TargetMode="External"/><Relationship Id="rId51" Type="http://schemas.openxmlformats.org/officeDocument/2006/relationships/hyperlink" Target="http://lege5.ro/App/Document/gizdambv/legea-nr-99-1999-privind-unele-masuri-pentru-accelerarea-reformei-economice?pid=15510180&amp;d=2021-03-15" TargetMode="External"/><Relationship Id="rId3" Type="http://schemas.openxmlformats.org/officeDocument/2006/relationships/settings" Target="settings.xml"/><Relationship Id="rId12" Type="http://schemas.openxmlformats.org/officeDocument/2006/relationships/hyperlink" Target="http://lege5.ro/App/Document/gizdaojx/alegeconsolidare&amp;idDocA=139580" TargetMode="External"/><Relationship Id="rId17" Type="http://schemas.openxmlformats.org/officeDocument/2006/relationships/hyperlink" Target="http://lege5.ro/App/Document/gizdaojx/ordonanta-nr-119-1999-privind-controlul-intern-managerial-si-controlul-financiar-preventiv?pid=15511854&amp;d=2021-03-15" TargetMode="External"/><Relationship Id="rId25" Type="http://schemas.openxmlformats.org/officeDocument/2006/relationships/hyperlink" Target="http://lege5.ro/App/Document/gizdaojx/ordonanta-nr-119-1999-privind-controlul-intern-managerial-si-controlul-financiar-preventiv?pid=75816039&amp;d=2021-03-15" TargetMode="External"/><Relationship Id="rId33" Type="http://schemas.openxmlformats.org/officeDocument/2006/relationships/hyperlink" Target="http://lege5.ro/App/Document/gizdaojx/ordonanta-nr-119-1999-privind-controlul-intern-managerial-si-controlul-financiar-preventiv?pid=15511975&amp;d=2021-03-15" TargetMode="External"/><Relationship Id="rId38" Type="http://schemas.openxmlformats.org/officeDocument/2006/relationships/hyperlink" Target="http://lege5.ro/App/Document/gizdaojx/ordonanta-nr-119-1999-privind-controlul-intern-managerial-si-controlul-financiar-preventiv?pid=75816031&amp;d=2021-03-15" TargetMode="External"/><Relationship Id="rId46" Type="http://schemas.openxmlformats.org/officeDocument/2006/relationships/hyperlink" Target="http://lege5.ro/App/Document/gizdaojx/ordonanta-nr-119-1999-privind-controlul-intern-managerial-si-controlul-financiar-preventiv?pid=15511953&amp;d=2021-03-15" TargetMode="External"/><Relationship Id="rId59" Type="http://schemas.openxmlformats.org/officeDocument/2006/relationships/hyperlink" Target="http://lege5.ro/App/Document/gizdaojx/ordonanta-nr-119-1999-privind-controlul-intern-managerial-si-controlul-financiar-preventiv?pid=75816042&amp;d=2021-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9632</Words>
  <Characters>54905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Dănăilă</dc:creator>
  <cp:lastModifiedBy>Simona Dănăilă</cp:lastModifiedBy>
  <cp:revision>2</cp:revision>
  <dcterms:created xsi:type="dcterms:W3CDTF">2021-03-15T11:57:00Z</dcterms:created>
  <dcterms:modified xsi:type="dcterms:W3CDTF">2021-03-15T11:57:00Z</dcterms:modified>
</cp:coreProperties>
</file>